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1220" w14:textId="77777777" w:rsidR="00A20FA2" w:rsidRDefault="00A20FA2" w:rsidP="00DA470D">
      <w:pPr>
        <w:pStyle w:val="KeinLeerraum"/>
        <w:spacing w:line="276" w:lineRule="auto"/>
        <w:rPr>
          <w:rFonts w:ascii="Arial" w:hAnsi="Arial" w:cs="Arial"/>
        </w:rPr>
      </w:pPr>
    </w:p>
    <w:p w14:paraId="088AE6E3" w14:textId="4167D21A" w:rsidR="00CF5566" w:rsidRPr="00873086" w:rsidRDefault="00706BA7" w:rsidP="00DA470D">
      <w:pPr>
        <w:pStyle w:val="KeinLeerraum"/>
        <w:spacing w:line="276" w:lineRule="auto"/>
        <w:rPr>
          <w:rFonts w:ascii="Arial" w:hAnsi="Arial" w:cs="Arial"/>
        </w:rPr>
      </w:pPr>
      <w:r w:rsidRPr="00873086">
        <w:rPr>
          <w:rFonts w:ascii="Arial" w:hAnsi="Arial" w:cs="Arial"/>
        </w:rPr>
        <w:t xml:space="preserve">Name und Anschrift des </w:t>
      </w:r>
      <w:r>
        <w:rPr>
          <w:rFonts w:ascii="Arial" w:hAnsi="Arial" w:cs="Arial"/>
        </w:rPr>
        <w:t>Einbringers</w:t>
      </w:r>
      <w:r w:rsidRPr="00873086">
        <w:rPr>
          <w:rFonts w:ascii="Arial" w:hAnsi="Arial" w:cs="Arial"/>
        </w:rPr>
        <w:t>:</w:t>
      </w:r>
      <w:r w:rsidRPr="00873086">
        <w:rPr>
          <w:rFonts w:ascii="Arial" w:hAnsi="Arial" w:cs="Arial"/>
        </w:rPr>
        <w:cr/>
      </w:r>
    </w:p>
    <w:p w14:paraId="42C060A9" w14:textId="6DD8BFD3" w:rsidR="002B0B31" w:rsidRDefault="002B0B31"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67FEE07C"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2FA76BE2"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A20FA2">
        <w:rPr>
          <w:rFonts w:ascii="Arial" w:hAnsi="Arial" w:cs="Arial"/>
          <w:sz w:val="24"/>
          <w:szCs w:val="24"/>
        </w:rPr>
        <w:t xml:space="preserve"> der</w:t>
      </w:r>
      <w:r w:rsidRPr="00DA470D">
        <w:rPr>
          <w:rFonts w:ascii="Arial" w:hAnsi="Arial" w:cs="Arial"/>
          <w:sz w:val="24"/>
          <w:szCs w:val="24"/>
        </w:rPr>
        <w:cr/>
      </w:r>
      <w:r w:rsidR="00A20FA2">
        <w:rPr>
          <w:rFonts w:ascii="Arial" w:hAnsi="Arial" w:cs="Arial"/>
          <w:sz w:val="24"/>
          <w:szCs w:val="24"/>
        </w:rPr>
        <w:t>G</w:t>
      </w:r>
      <w:r w:rsidR="00502268" w:rsidRPr="00DA470D">
        <w:rPr>
          <w:rFonts w:ascii="Arial" w:hAnsi="Arial" w:cs="Arial"/>
          <w:sz w:val="24"/>
          <w:szCs w:val="24"/>
        </w:rPr>
        <w:t>emeinde</w:t>
      </w:r>
      <w:r w:rsidR="00CF5566" w:rsidRPr="00DA470D">
        <w:rPr>
          <w:rFonts w:ascii="Arial" w:hAnsi="Arial" w:cs="Arial"/>
          <w:sz w:val="24"/>
          <w:szCs w:val="24"/>
        </w:rPr>
        <w:t xml:space="preserve"> </w:t>
      </w:r>
      <w:r w:rsidR="00A20FA2">
        <w:rPr>
          <w:rFonts w:ascii="Arial" w:hAnsi="Arial" w:cs="Arial"/>
          <w:sz w:val="24"/>
          <w:szCs w:val="24"/>
        </w:rPr>
        <w:t>Heimschuh</w:t>
      </w:r>
    </w:p>
    <w:p w14:paraId="3D437FDC" w14:textId="019F0F2A" w:rsidR="00CF5566" w:rsidRPr="00DA470D" w:rsidRDefault="00502268" w:rsidP="00CF5566">
      <w:pPr>
        <w:pStyle w:val="KeinLeerraum"/>
        <w:rPr>
          <w:rFonts w:ascii="Arial" w:hAnsi="Arial" w:cs="Arial"/>
          <w:sz w:val="24"/>
          <w:szCs w:val="24"/>
        </w:rPr>
      </w:pPr>
      <w:proofErr w:type="gramStart"/>
      <w:r w:rsidRPr="00DA470D">
        <w:rPr>
          <w:rFonts w:ascii="Arial" w:hAnsi="Arial" w:cs="Arial"/>
          <w:sz w:val="24"/>
          <w:szCs w:val="24"/>
        </w:rPr>
        <w:t>8</w:t>
      </w:r>
      <w:r w:rsidR="00A20FA2">
        <w:rPr>
          <w:rFonts w:ascii="Arial" w:hAnsi="Arial" w:cs="Arial"/>
          <w:sz w:val="24"/>
          <w:szCs w:val="24"/>
        </w:rPr>
        <w:t>4</w:t>
      </w:r>
      <w:r w:rsidRPr="00DA470D">
        <w:rPr>
          <w:rFonts w:ascii="Arial" w:hAnsi="Arial" w:cs="Arial"/>
          <w:sz w:val="24"/>
          <w:szCs w:val="24"/>
        </w:rPr>
        <w:t>5</w:t>
      </w:r>
      <w:r w:rsidR="00A20FA2">
        <w:rPr>
          <w:rFonts w:ascii="Arial" w:hAnsi="Arial" w:cs="Arial"/>
          <w:sz w:val="24"/>
          <w:szCs w:val="24"/>
        </w:rPr>
        <w:t>1  Heimschuhstraße</w:t>
      </w:r>
      <w:proofErr w:type="gramEnd"/>
      <w:r w:rsidR="00A20FA2">
        <w:rPr>
          <w:rFonts w:ascii="Arial" w:hAnsi="Arial" w:cs="Arial"/>
          <w:sz w:val="24"/>
          <w:szCs w:val="24"/>
        </w:rPr>
        <w:t xml:space="preserve"> 32</w:t>
      </w:r>
    </w:p>
    <w:p w14:paraId="7A2B74E2" w14:textId="77777777" w:rsidR="00A37E8A" w:rsidRDefault="00A37E8A" w:rsidP="00CF5566">
      <w:pPr>
        <w:pStyle w:val="KeinLeerraum"/>
        <w:rPr>
          <w:rFonts w:ascii="Arial" w:hAnsi="Arial" w:cs="Arial"/>
        </w:rPr>
      </w:pPr>
    </w:p>
    <w:p w14:paraId="754F28C3" w14:textId="735406CE" w:rsidR="00CF5566" w:rsidRDefault="0080290F" w:rsidP="00F83F32">
      <w:pPr>
        <w:pStyle w:val="KeinLeerraum"/>
        <w:jc w:val="center"/>
        <w:rPr>
          <w:rFonts w:ascii="Arial" w:hAnsi="Arial" w:cs="Arial"/>
          <w:b/>
          <w:sz w:val="40"/>
          <w:szCs w:val="40"/>
        </w:rPr>
      </w:pPr>
      <w:r>
        <w:rPr>
          <w:rFonts w:ascii="Arial" w:hAnsi="Arial" w:cs="Arial"/>
          <w:b/>
          <w:sz w:val="40"/>
          <w:szCs w:val="40"/>
        </w:rPr>
        <w:t>Mitteilung eines</w:t>
      </w:r>
    </w:p>
    <w:p w14:paraId="41666672" w14:textId="50BA2926" w:rsidR="00D650D5" w:rsidRDefault="0080290F" w:rsidP="00F83F32">
      <w:pPr>
        <w:pStyle w:val="KeinLeerraum"/>
        <w:jc w:val="center"/>
        <w:rPr>
          <w:rFonts w:ascii="Arial" w:hAnsi="Arial" w:cs="Arial"/>
          <w:b/>
          <w:sz w:val="40"/>
          <w:szCs w:val="40"/>
        </w:rPr>
      </w:pPr>
      <w:r>
        <w:rPr>
          <w:rFonts w:ascii="Arial" w:hAnsi="Arial" w:cs="Arial"/>
          <w:b/>
          <w:sz w:val="40"/>
          <w:szCs w:val="40"/>
        </w:rPr>
        <w:t>Meldepflichtigen Bauvorhabens</w:t>
      </w:r>
    </w:p>
    <w:p w14:paraId="10C98122" w14:textId="73B75524" w:rsidR="00951150" w:rsidRPr="00A20FA2" w:rsidRDefault="00951150" w:rsidP="00F83F32">
      <w:pPr>
        <w:pStyle w:val="KeinLeerraum"/>
        <w:jc w:val="center"/>
        <w:rPr>
          <w:rFonts w:ascii="Arial" w:hAnsi="Arial" w:cs="Arial"/>
          <w:b/>
          <w:sz w:val="26"/>
          <w:szCs w:val="26"/>
        </w:rPr>
      </w:pPr>
      <w:r w:rsidRPr="00A20FA2">
        <w:rPr>
          <w:rFonts w:ascii="Arial" w:hAnsi="Arial" w:cs="Arial"/>
          <w:b/>
          <w:sz w:val="26"/>
          <w:szCs w:val="26"/>
        </w:rPr>
        <w:t>(Austausch einer Feuerungsanlage)</w:t>
      </w:r>
    </w:p>
    <w:p w14:paraId="0D503312" w14:textId="5DFEDE5C" w:rsidR="00CB39FE" w:rsidRPr="000A39BA" w:rsidRDefault="00A04934" w:rsidP="00951150">
      <w:pPr>
        <w:pStyle w:val="KeinLeerraum"/>
        <w:jc w:val="both"/>
        <w:rPr>
          <w:rFonts w:ascii="Arial" w:hAnsi="Arial" w:cs="Arial"/>
          <w:bCs/>
        </w:rPr>
      </w:pPr>
      <w:r w:rsidRPr="00873086">
        <w:rPr>
          <w:rFonts w:ascii="Arial" w:hAnsi="Arial" w:cs="Arial"/>
        </w:rPr>
        <w:cr/>
      </w:r>
      <w:r w:rsidR="00D650D5" w:rsidRPr="000A39BA">
        <w:rPr>
          <w:rFonts w:ascii="Arial" w:hAnsi="Arial" w:cs="Arial"/>
        </w:rPr>
        <w:t xml:space="preserve">Gemäß § </w:t>
      </w:r>
      <w:r w:rsidR="0080290F" w:rsidRPr="000A39BA">
        <w:rPr>
          <w:rFonts w:ascii="Arial" w:hAnsi="Arial" w:cs="Arial"/>
        </w:rPr>
        <w:t>21</w:t>
      </w:r>
      <w:r w:rsidR="00D650D5" w:rsidRPr="000A39BA">
        <w:rPr>
          <w:rFonts w:ascii="Arial" w:hAnsi="Arial" w:cs="Arial"/>
        </w:rPr>
        <w:t xml:space="preserve"> Abs. </w:t>
      </w:r>
      <w:r w:rsidR="0080290F" w:rsidRPr="000A39BA">
        <w:rPr>
          <w:rFonts w:ascii="Arial" w:hAnsi="Arial" w:cs="Arial"/>
        </w:rPr>
        <w:t>3</w:t>
      </w:r>
      <w:r w:rsidR="00D650D5" w:rsidRPr="000A39BA">
        <w:rPr>
          <w:rFonts w:ascii="Arial" w:hAnsi="Arial" w:cs="Arial"/>
        </w:rPr>
        <w:t xml:space="preserve"> des Steiermärkischen Baugesetzes (BauG), LGBl. Nr. 59/1995 </w:t>
      </w:r>
      <w:proofErr w:type="spellStart"/>
      <w:r w:rsidR="00D650D5" w:rsidRPr="000A39BA">
        <w:rPr>
          <w:rFonts w:ascii="Arial" w:hAnsi="Arial" w:cs="Arial"/>
        </w:rPr>
        <w:t>idgF</w:t>
      </w:r>
      <w:proofErr w:type="spellEnd"/>
      <w:r w:rsidR="00D650D5" w:rsidRPr="000A39BA">
        <w:rPr>
          <w:rFonts w:ascii="Arial" w:hAnsi="Arial" w:cs="Arial"/>
        </w:rPr>
        <w:t>. wird von dem/den unterfertigten Bauwerber(n) das/d</w:t>
      </w:r>
      <w:r w:rsidR="0080290F" w:rsidRPr="000A39BA">
        <w:rPr>
          <w:rFonts w:ascii="Arial" w:hAnsi="Arial" w:cs="Arial"/>
        </w:rPr>
        <w:t>ie</w:t>
      </w:r>
      <w:r w:rsidR="00D650D5" w:rsidRPr="000A39BA">
        <w:rPr>
          <w:rFonts w:ascii="Arial" w:hAnsi="Arial" w:cs="Arial"/>
        </w:rPr>
        <w:t xml:space="preserve"> nachfolgende(n) </w:t>
      </w:r>
      <w:r w:rsidR="0080290F" w:rsidRPr="000A39BA">
        <w:rPr>
          <w:rFonts w:ascii="Arial" w:hAnsi="Arial" w:cs="Arial"/>
          <w:b/>
        </w:rPr>
        <w:t>melde</w:t>
      </w:r>
      <w:r w:rsidR="00BF5CC6" w:rsidRPr="000A39BA">
        <w:rPr>
          <w:rFonts w:ascii="Arial" w:hAnsi="Arial" w:cs="Arial"/>
          <w:b/>
        </w:rPr>
        <w:t>pflichtige</w:t>
      </w:r>
      <w:r w:rsidR="00D650D5" w:rsidRPr="000A39BA">
        <w:rPr>
          <w:rFonts w:ascii="Arial" w:hAnsi="Arial" w:cs="Arial"/>
          <w:b/>
        </w:rPr>
        <w:t>(</w:t>
      </w:r>
      <w:r w:rsidR="00BF5CC6" w:rsidRPr="000A39BA">
        <w:rPr>
          <w:rFonts w:ascii="Arial" w:hAnsi="Arial" w:cs="Arial"/>
          <w:b/>
        </w:rPr>
        <w:t>n</w:t>
      </w:r>
      <w:r w:rsidR="00D650D5" w:rsidRPr="000A39BA">
        <w:rPr>
          <w:rFonts w:ascii="Arial" w:hAnsi="Arial" w:cs="Arial"/>
          <w:b/>
        </w:rPr>
        <w:t>)</w:t>
      </w:r>
      <w:r w:rsidR="00BF5CC6" w:rsidRPr="000A39BA">
        <w:rPr>
          <w:rFonts w:ascii="Arial" w:hAnsi="Arial" w:cs="Arial"/>
          <w:b/>
        </w:rPr>
        <w:t xml:space="preserve"> Vorhaben </w:t>
      </w:r>
      <w:r w:rsidR="00C0015F" w:rsidRPr="000A39BA">
        <w:rPr>
          <w:rFonts w:ascii="Arial" w:hAnsi="Arial" w:cs="Arial"/>
          <w:b/>
        </w:rPr>
        <w:t>gemäß § 2</w:t>
      </w:r>
      <w:r w:rsidR="0080290F" w:rsidRPr="000A39BA">
        <w:rPr>
          <w:rFonts w:ascii="Arial" w:hAnsi="Arial" w:cs="Arial"/>
          <w:b/>
        </w:rPr>
        <w:t>1</w:t>
      </w:r>
      <w:r w:rsidR="00D650D5" w:rsidRPr="000A39BA">
        <w:rPr>
          <w:rFonts w:ascii="Arial" w:hAnsi="Arial" w:cs="Arial"/>
          <w:b/>
        </w:rPr>
        <w:t xml:space="preserve"> </w:t>
      </w:r>
      <w:r w:rsidR="002C3005" w:rsidRPr="000A39BA">
        <w:rPr>
          <w:rFonts w:ascii="Arial" w:hAnsi="Arial" w:cs="Arial"/>
          <w:b/>
        </w:rPr>
        <w:t xml:space="preserve">Abs. </w:t>
      </w:r>
      <w:r w:rsidR="00650212">
        <w:rPr>
          <w:rFonts w:ascii="Arial" w:hAnsi="Arial" w:cs="Arial"/>
          <w:b/>
        </w:rPr>
        <w:t>2</w:t>
      </w:r>
      <w:r w:rsidR="002C3005" w:rsidRPr="000A39BA">
        <w:rPr>
          <w:rFonts w:ascii="Arial" w:hAnsi="Arial" w:cs="Arial"/>
          <w:b/>
        </w:rPr>
        <w:t xml:space="preserve"> Z. </w:t>
      </w:r>
      <w:r w:rsidR="00650212">
        <w:rPr>
          <w:rFonts w:ascii="Arial" w:hAnsi="Arial" w:cs="Arial"/>
          <w:b/>
        </w:rPr>
        <w:t>10</w:t>
      </w:r>
      <w:r w:rsidR="002C3005" w:rsidRPr="000A39BA">
        <w:rPr>
          <w:rFonts w:ascii="Arial" w:hAnsi="Arial" w:cs="Arial"/>
          <w:b/>
        </w:rPr>
        <w:t xml:space="preserve"> </w:t>
      </w:r>
      <w:r w:rsidR="00D650D5" w:rsidRPr="000A39BA">
        <w:rPr>
          <w:rFonts w:ascii="Arial" w:hAnsi="Arial" w:cs="Arial"/>
          <w:b/>
        </w:rPr>
        <w:t>(BauG)</w:t>
      </w:r>
      <w:r w:rsidRPr="000A39BA">
        <w:rPr>
          <w:rFonts w:ascii="Arial" w:hAnsi="Arial" w:cs="Arial"/>
          <w:b/>
        </w:rPr>
        <w:t>:</w:t>
      </w:r>
      <w:r w:rsidR="00951150" w:rsidRPr="000A39BA">
        <w:rPr>
          <w:rFonts w:ascii="Arial" w:hAnsi="Arial" w:cs="Arial"/>
          <w:b/>
        </w:rPr>
        <w:t xml:space="preserve"> </w:t>
      </w:r>
      <w:r w:rsidR="00951150" w:rsidRPr="007A2FDB">
        <w:rPr>
          <w:rFonts w:ascii="Arial" w:hAnsi="Arial" w:cs="Arial"/>
          <w:bCs/>
          <w:sz w:val="20"/>
          <w:szCs w:val="20"/>
        </w:rPr>
        <w:t>„</w:t>
      </w:r>
      <w:r w:rsidR="006038F6" w:rsidRPr="006038F6">
        <w:rPr>
          <w:rFonts w:ascii="Arial" w:hAnsi="Arial" w:cs="Arial"/>
          <w:bCs/>
          <w:i/>
          <w:iCs/>
          <w:sz w:val="20"/>
          <w:szCs w:val="20"/>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r w:rsidR="00951150" w:rsidRPr="007A2FDB">
        <w:rPr>
          <w:rFonts w:ascii="Arial" w:hAnsi="Arial" w:cs="Arial"/>
          <w:bCs/>
          <w:i/>
          <w:iCs/>
          <w:sz w:val="20"/>
          <w:szCs w:val="20"/>
        </w:rPr>
        <w:t>“.</w:t>
      </w:r>
    </w:p>
    <w:p w14:paraId="700C571B" w14:textId="3FD5742C" w:rsidR="00D650D5" w:rsidRPr="00F737FC" w:rsidRDefault="00D650D5" w:rsidP="00D650D5">
      <w:pPr>
        <w:pStyle w:val="KeinLeerraum"/>
        <w:jc w:val="both"/>
        <w:rPr>
          <w:rFonts w:ascii="Arial" w:hAnsi="Arial" w:cs="Arial"/>
          <w:b/>
          <w:sz w:val="14"/>
          <w:szCs w:val="14"/>
        </w:rPr>
      </w:pPr>
    </w:p>
    <w:p w14:paraId="0C06E0D8" w14:textId="77777777" w:rsidR="0030453E" w:rsidRPr="00A20FA2" w:rsidRDefault="0030453E" w:rsidP="0030453E">
      <w:pPr>
        <w:pStyle w:val="KeinLeerraum"/>
        <w:pBdr>
          <w:bottom w:val="single" w:sz="4" w:space="1" w:color="auto"/>
        </w:pBdr>
        <w:jc w:val="center"/>
        <w:rPr>
          <w:rFonts w:ascii="Arial" w:hAnsi="Arial" w:cs="Arial"/>
          <w:b/>
          <w:sz w:val="26"/>
          <w:szCs w:val="26"/>
        </w:rPr>
      </w:pPr>
      <w:r w:rsidRPr="00A20FA2">
        <w:rPr>
          <w:rFonts w:ascii="Arial" w:hAnsi="Arial" w:cs="Arial"/>
          <w:b/>
          <w:sz w:val="26"/>
          <w:szCs w:val="26"/>
        </w:rPr>
        <w:t>Austausch einer Feuerungsanlage</w:t>
      </w:r>
    </w:p>
    <w:p w14:paraId="7EEC62F5" w14:textId="636BF4C0" w:rsidR="0030453E" w:rsidRPr="00A20FA2" w:rsidRDefault="0030453E" w:rsidP="0030453E">
      <w:pPr>
        <w:pStyle w:val="KeinLeerraum"/>
        <w:pBdr>
          <w:bottom w:val="single" w:sz="4" w:space="1" w:color="auto"/>
        </w:pBdr>
        <w:jc w:val="center"/>
        <w:rPr>
          <w:rFonts w:ascii="Arial" w:hAnsi="Arial" w:cs="Arial"/>
          <w:b/>
          <w:sz w:val="26"/>
          <w:szCs w:val="26"/>
        </w:rPr>
      </w:pPr>
      <w:r w:rsidRPr="00A20FA2">
        <w:rPr>
          <w:rFonts w:ascii="Arial" w:hAnsi="Arial" w:cs="Arial"/>
          <w:b/>
          <w:sz w:val="26"/>
          <w:szCs w:val="26"/>
        </w:rPr>
        <w:t xml:space="preserve">von Scheitholz auf Holzvergaser-Pellets Kombiheizung mit ca. </w:t>
      </w:r>
      <w:r w:rsidR="00A20FA2" w:rsidRPr="00A20FA2">
        <w:rPr>
          <w:rFonts w:ascii="Arial" w:hAnsi="Arial" w:cs="Arial"/>
          <w:b/>
          <w:sz w:val="26"/>
          <w:szCs w:val="26"/>
        </w:rPr>
        <w:t xml:space="preserve">____ </w:t>
      </w:r>
      <w:r w:rsidRPr="00A20FA2">
        <w:rPr>
          <w:rFonts w:ascii="Arial" w:hAnsi="Arial" w:cs="Arial"/>
          <w:b/>
          <w:sz w:val="26"/>
          <w:szCs w:val="26"/>
        </w:rPr>
        <w:t>kW</w:t>
      </w:r>
    </w:p>
    <w:p w14:paraId="7B592AC8" w14:textId="77777777" w:rsidR="001C3D4C" w:rsidRDefault="001C3D4C" w:rsidP="001C3D4C">
      <w:pPr>
        <w:pStyle w:val="KeinLeerraum"/>
        <w:jc w:val="both"/>
        <w:rPr>
          <w:rFonts w:ascii="Arial" w:hAnsi="Arial" w:cs="Arial"/>
          <w:sz w:val="20"/>
          <w:szCs w:val="20"/>
        </w:rPr>
      </w:pPr>
    </w:p>
    <w:p w14:paraId="26CB3D09" w14:textId="77777777" w:rsidR="001C3D4C" w:rsidRPr="000A39BA" w:rsidRDefault="001C3D4C" w:rsidP="001C3D4C">
      <w:pPr>
        <w:pStyle w:val="KeinLeerraum"/>
        <w:jc w:val="both"/>
        <w:rPr>
          <w:rFonts w:ascii="Arial" w:hAnsi="Arial" w:cs="Arial"/>
        </w:rPr>
      </w:pPr>
      <w:r w:rsidRPr="000A39BA">
        <w:rPr>
          <w:rFonts w:ascii="Arial" w:hAnsi="Arial" w:cs="Arial"/>
        </w:rPr>
        <w:t>auf dem Bauplatz/der Grundstücksfläche, bestehend aus dem Grundstück</w:t>
      </w:r>
    </w:p>
    <w:p w14:paraId="5DF137D7" w14:textId="77777777" w:rsidR="001C3D4C" w:rsidRPr="00A20FA2" w:rsidRDefault="001C3D4C" w:rsidP="001C3D4C">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2215"/>
      </w:tblGrid>
      <w:tr w:rsidR="001C3D4C" w:rsidRPr="000A39BA" w14:paraId="17D896F7" w14:textId="77777777" w:rsidTr="00602393">
        <w:trPr>
          <w:trHeight w:val="149"/>
        </w:trPr>
        <w:tc>
          <w:tcPr>
            <w:tcW w:w="2213" w:type="dxa"/>
          </w:tcPr>
          <w:p w14:paraId="09F82E71" w14:textId="0FD0EBA4" w:rsidR="001C3D4C" w:rsidRPr="000A39BA" w:rsidRDefault="001C3D4C" w:rsidP="00602393">
            <w:pPr>
              <w:pStyle w:val="Default"/>
              <w:rPr>
                <w:sz w:val="22"/>
                <w:szCs w:val="22"/>
              </w:rPr>
            </w:pPr>
            <w:proofErr w:type="spellStart"/>
            <w:r w:rsidRPr="000A39BA">
              <w:rPr>
                <w:sz w:val="22"/>
                <w:szCs w:val="22"/>
              </w:rPr>
              <w:t>Grst</w:t>
            </w:r>
            <w:proofErr w:type="spellEnd"/>
            <w:r w:rsidRPr="000A39BA">
              <w:rPr>
                <w:sz w:val="22"/>
                <w:szCs w:val="22"/>
              </w:rPr>
              <w:t>. Nr.:</w:t>
            </w:r>
            <w:r w:rsidR="00E857F6">
              <w:rPr>
                <w:sz w:val="22"/>
                <w:szCs w:val="22"/>
              </w:rPr>
              <w:t xml:space="preserve"> </w:t>
            </w:r>
          </w:p>
        </w:tc>
        <w:tc>
          <w:tcPr>
            <w:tcW w:w="2213" w:type="dxa"/>
          </w:tcPr>
          <w:p w14:paraId="111A57C8" w14:textId="580BF6E3" w:rsidR="001C3D4C" w:rsidRPr="000A39BA" w:rsidRDefault="001C3D4C" w:rsidP="00602393">
            <w:pPr>
              <w:pStyle w:val="Default"/>
              <w:rPr>
                <w:sz w:val="22"/>
                <w:szCs w:val="22"/>
              </w:rPr>
            </w:pPr>
            <w:r w:rsidRPr="000A39BA">
              <w:rPr>
                <w:sz w:val="22"/>
                <w:szCs w:val="22"/>
              </w:rPr>
              <w:t>EZ:</w:t>
            </w:r>
          </w:p>
        </w:tc>
        <w:tc>
          <w:tcPr>
            <w:tcW w:w="2215" w:type="dxa"/>
          </w:tcPr>
          <w:p w14:paraId="3AA64602" w14:textId="72584FDA" w:rsidR="001C3D4C" w:rsidRPr="000A39BA" w:rsidRDefault="00F56747" w:rsidP="00602393">
            <w:pPr>
              <w:pStyle w:val="Default"/>
              <w:rPr>
                <w:sz w:val="22"/>
                <w:szCs w:val="22"/>
              </w:rPr>
            </w:pPr>
            <w:r>
              <w:rPr>
                <w:sz w:val="22"/>
                <w:szCs w:val="22"/>
              </w:rPr>
              <w:t xml:space="preserve"> </w:t>
            </w:r>
          </w:p>
        </w:tc>
      </w:tr>
    </w:tbl>
    <w:p w14:paraId="6B244C35" w14:textId="77777777" w:rsidR="001C3D4C" w:rsidRPr="000A39BA" w:rsidRDefault="001C3D4C" w:rsidP="001C3D4C">
      <w:pPr>
        <w:pStyle w:val="KeinLeerraum"/>
        <w:jc w:val="right"/>
        <w:rPr>
          <w:rFonts w:ascii="Arial" w:hAnsi="Arial" w:cs="Arial"/>
        </w:rPr>
      </w:pPr>
      <w:r w:rsidRPr="000A39BA">
        <w:rPr>
          <w:rFonts w:ascii="Arial" w:hAnsi="Arial" w:cs="Arial"/>
        </w:rPr>
        <w:t>mitgeteilt.</w:t>
      </w:r>
    </w:p>
    <w:p w14:paraId="6A8C7C38" w14:textId="77777777" w:rsidR="001C3D4C" w:rsidRPr="00F737FC" w:rsidRDefault="001C3D4C" w:rsidP="001C3D4C">
      <w:pPr>
        <w:pStyle w:val="KeinLeerraum"/>
        <w:pBdr>
          <w:bottom w:val="single" w:sz="4" w:space="1" w:color="auto"/>
        </w:pBdr>
        <w:jc w:val="both"/>
        <w:rPr>
          <w:rFonts w:ascii="Arial" w:hAnsi="Arial" w:cs="Arial"/>
          <w:sz w:val="10"/>
          <w:szCs w:val="10"/>
        </w:rPr>
      </w:pPr>
    </w:p>
    <w:p w14:paraId="4494C224" w14:textId="1B8DE21F" w:rsidR="001C3D4C" w:rsidRDefault="001C3D4C" w:rsidP="00974291">
      <w:pPr>
        <w:pStyle w:val="KeinLeerraum"/>
        <w:jc w:val="both"/>
        <w:rPr>
          <w:rFonts w:ascii="Arial" w:hAnsi="Arial" w:cs="Arial"/>
        </w:rPr>
      </w:pPr>
      <w:r w:rsidRPr="002A7F09">
        <w:rPr>
          <w:rFonts w:ascii="Arial" w:hAnsi="Arial" w:cs="Arial"/>
        </w:rPr>
        <w:t xml:space="preserve">Die geplante Anlage </w:t>
      </w:r>
      <w:r w:rsidRPr="00A20FA2">
        <w:rPr>
          <w:rFonts w:ascii="Arial" w:hAnsi="Arial" w:cs="Arial"/>
        </w:rPr>
        <w:t xml:space="preserve">wird im bestehenden Heizraum / Brennstofflagerraum </w:t>
      </w:r>
      <w:r w:rsidR="00603A82" w:rsidRPr="00A20FA2">
        <w:rPr>
          <w:rFonts w:ascii="Arial" w:hAnsi="Arial" w:cs="Arial"/>
        </w:rPr>
        <w:t>im KG des Wohnhauses</w:t>
      </w:r>
      <w:r w:rsidR="00603A82">
        <w:rPr>
          <w:rFonts w:ascii="Arial" w:hAnsi="Arial" w:cs="Arial"/>
        </w:rPr>
        <w:t xml:space="preserve"> </w:t>
      </w:r>
      <w:r w:rsidR="00F737FC">
        <w:rPr>
          <w:rFonts w:ascii="Arial" w:hAnsi="Arial" w:cs="Arial"/>
        </w:rPr>
        <w:t>____________________</w:t>
      </w:r>
      <w:r w:rsidR="00974291">
        <w:rPr>
          <w:rFonts w:ascii="Arial" w:hAnsi="Arial" w:cs="Arial"/>
        </w:rPr>
        <w:t xml:space="preserve"> </w:t>
      </w:r>
      <w:r w:rsidRPr="002A7F09">
        <w:rPr>
          <w:rFonts w:ascii="Arial" w:hAnsi="Arial" w:cs="Arial"/>
        </w:rPr>
        <w:t>eingebaut.</w:t>
      </w:r>
    </w:p>
    <w:p w14:paraId="18D2960D" w14:textId="77777777" w:rsidR="00AD4D12" w:rsidRPr="00A20FA2" w:rsidRDefault="00AD4D12" w:rsidP="00974291">
      <w:pPr>
        <w:pStyle w:val="KeinLeerraum"/>
        <w:jc w:val="both"/>
        <w:rPr>
          <w:rFonts w:ascii="Arial" w:hAnsi="Arial" w:cs="Arial"/>
          <w:sz w:val="16"/>
          <w:szCs w:val="16"/>
        </w:rPr>
      </w:pPr>
    </w:p>
    <w:p w14:paraId="07B38D57" w14:textId="77777777" w:rsidR="00AD4D12" w:rsidRDefault="00AD4D12" w:rsidP="00AD4D12">
      <w:pPr>
        <w:pStyle w:val="KeinLeerraum"/>
        <w:ind w:left="142" w:right="141"/>
        <w:jc w:val="both"/>
        <w:rPr>
          <w:rFonts w:ascii="Arial" w:hAnsi="Arial" w:cs="Arial"/>
        </w:rPr>
      </w:pPr>
      <w:r>
        <w:rPr>
          <w:rFonts w:ascii="Arial" w:hAnsi="Arial" w:cs="Arial"/>
        </w:rPr>
        <w:t>Gebäudeklasse:</w:t>
      </w:r>
      <w:r>
        <w:rPr>
          <w:rFonts w:ascii="Arial" w:hAnsi="Arial" w:cs="Arial"/>
        </w:rPr>
        <w:tab/>
      </w:r>
      <w:r>
        <w:rPr>
          <w:rFonts w:ascii="Arial" w:hAnsi="Arial" w:cs="Arial"/>
        </w:rPr>
        <w:tab/>
      </w:r>
      <w:r>
        <w:rPr>
          <w:rFonts w:ascii="Arial" w:hAnsi="Arial" w:cs="Arial"/>
        </w:rPr>
        <w:tab/>
      </w:r>
      <w:sdt>
        <w:sdtPr>
          <w:rPr>
            <w:rFonts w:ascii="Arial" w:hAnsi="Arial" w:cs="Arial"/>
            <w:sz w:val="20"/>
            <w:szCs w:val="20"/>
          </w:rPr>
          <w:id w:val="6849450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15630102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8706867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12973720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Pr>
          <w:rFonts w:ascii="Arial" w:hAnsi="Arial" w:cs="Arial"/>
        </w:rPr>
        <w:tab/>
      </w:r>
      <w:sdt>
        <w:sdtPr>
          <w:rPr>
            <w:rFonts w:ascii="Arial" w:hAnsi="Arial" w:cs="Arial"/>
            <w:sz w:val="20"/>
            <w:szCs w:val="20"/>
          </w:rPr>
          <w:id w:val="8637930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5</w:t>
      </w:r>
    </w:p>
    <w:p w14:paraId="76F4997C" w14:textId="77777777" w:rsidR="008A6CCE" w:rsidRDefault="008A6CCE" w:rsidP="001C3D4C">
      <w:pPr>
        <w:pStyle w:val="KeinLeerraum"/>
        <w:rPr>
          <w:rFonts w:ascii="Arial" w:hAnsi="Arial" w:cs="Arial"/>
          <w:sz w:val="14"/>
          <w:szCs w:val="14"/>
        </w:rPr>
      </w:pPr>
    </w:p>
    <w:p w14:paraId="2CA9F6BB" w14:textId="4E15CB8A" w:rsidR="002C6955" w:rsidRDefault="007F2033" w:rsidP="002C6955">
      <w:pPr>
        <w:pStyle w:val="KeinLeerraum"/>
        <w:rPr>
          <w:rFonts w:ascii="Arial" w:hAnsi="Arial" w:cs="Arial"/>
        </w:rPr>
      </w:pPr>
      <w:sdt>
        <w:sdtPr>
          <w:rPr>
            <w:rFonts w:ascii="Arial" w:hAnsi="Arial" w:cs="Arial"/>
            <w:sz w:val="20"/>
            <w:szCs w:val="20"/>
          </w:rPr>
          <w:id w:val="2130507559"/>
          <w14:checkbox>
            <w14:checked w14:val="1"/>
            <w14:checkedState w14:val="2612" w14:font="MS Gothic"/>
            <w14:uncheckedState w14:val="2610" w14:font="MS Gothic"/>
          </w14:checkbox>
        </w:sdtPr>
        <w:sdtEndPr/>
        <w:sdtContent>
          <w:r w:rsidR="002C6955">
            <w:rPr>
              <w:rFonts w:ascii="MS Gothic" w:eastAsia="MS Gothic" w:hAnsi="MS Gothic" w:cs="Arial" w:hint="eastAsia"/>
              <w:sz w:val="20"/>
              <w:szCs w:val="20"/>
            </w:rPr>
            <w:t>☒</w:t>
          </w:r>
        </w:sdtContent>
      </w:sdt>
      <w:r w:rsidR="002C6955">
        <w:rPr>
          <w:rFonts w:ascii="Arial" w:hAnsi="Arial" w:cs="Arial"/>
          <w:sz w:val="20"/>
          <w:szCs w:val="20"/>
        </w:rPr>
        <w:t xml:space="preserve"> </w:t>
      </w:r>
      <w:r w:rsidR="002C6955">
        <w:rPr>
          <w:rFonts w:ascii="Arial" w:hAnsi="Arial" w:cs="Arial"/>
        </w:rPr>
        <w:t xml:space="preserve">Eine Baubewilligung für die bestehende Feuerungsanlage liegt vor. Baubewilligung vom </w:t>
      </w:r>
      <w:r w:rsidR="00A20FA2">
        <w:rPr>
          <w:rFonts w:ascii="Arial" w:hAnsi="Arial" w:cs="Arial"/>
        </w:rPr>
        <w:t>_______</w:t>
      </w:r>
      <w:proofErr w:type="gramStart"/>
      <w:r w:rsidR="00A20FA2">
        <w:rPr>
          <w:rFonts w:ascii="Arial" w:hAnsi="Arial" w:cs="Arial"/>
        </w:rPr>
        <w:t>_ .</w:t>
      </w:r>
      <w:proofErr w:type="gramEnd"/>
    </w:p>
    <w:p w14:paraId="0F6B20DB" w14:textId="1A9139E5" w:rsidR="002C6955" w:rsidRPr="000A39BA" w:rsidRDefault="007F2033" w:rsidP="002C6955">
      <w:pPr>
        <w:pStyle w:val="KeinLeerraum"/>
        <w:rPr>
          <w:rFonts w:ascii="Arial" w:hAnsi="Arial" w:cs="Arial"/>
        </w:rPr>
      </w:pPr>
      <w:sdt>
        <w:sdtPr>
          <w:rPr>
            <w:rFonts w:ascii="Arial" w:hAnsi="Arial" w:cs="Arial"/>
            <w:sz w:val="20"/>
            <w:szCs w:val="20"/>
          </w:rPr>
          <w:id w:val="874349538"/>
          <w14:checkbox>
            <w14:checked w14:val="1"/>
            <w14:checkedState w14:val="2612" w14:font="MS Gothic"/>
            <w14:uncheckedState w14:val="2610" w14:font="MS Gothic"/>
          </w14:checkbox>
        </w:sdtPr>
        <w:sdtEndPr/>
        <w:sdtContent>
          <w:r w:rsidR="00E70F6E">
            <w:rPr>
              <w:rFonts w:ascii="MS Gothic" w:eastAsia="MS Gothic" w:hAnsi="MS Gothic" w:cs="Arial" w:hint="eastAsia"/>
              <w:sz w:val="20"/>
              <w:szCs w:val="20"/>
            </w:rPr>
            <w:t>☒</w:t>
          </w:r>
        </w:sdtContent>
      </w:sdt>
      <w:r w:rsidR="002C6955">
        <w:rPr>
          <w:rFonts w:ascii="Arial" w:hAnsi="Arial" w:cs="Arial"/>
          <w:sz w:val="20"/>
          <w:szCs w:val="20"/>
        </w:rPr>
        <w:t xml:space="preserve"> </w:t>
      </w:r>
      <w:r w:rsidR="002C6955">
        <w:rPr>
          <w:rFonts w:ascii="Arial" w:hAnsi="Arial" w:cs="Arial"/>
        </w:rPr>
        <w:t xml:space="preserve">Die bestehende </w:t>
      </w:r>
      <w:r w:rsidR="002C6955" w:rsidRPr="004E19EA">
        <w:rPr>
          <w:rFonts w:ascii="Arial" w:hAnsi="Arial" w:cs="Arial"/>
          <w:b/>
          <w:bCs/>
          <w:highlight w:val="yellow"/>
        </w:rPr>
        <w:t>(ÖL</w:t>
      </w:r>
      <w:r w:rsidR="00A20FA2">
        <w:rPr>
          <w:rFonts w:ascii="Arial" w:hAnsi="Arial" w:cs="Arial"/>
          <w:b/>
          <w:bCs/>
          <w:highlight w:val="yellow"/>
        </w:rPr>
        <w:t>/</w:t>
      </w:r>
      <w:proofErr w:type="gramStart"/>
      <w:r w:rsidR="00A20FA2">
        <w:rPr>
          <w:rFonts w:ascii="Arial" w:hAnsi="Arial" w:cs="Arial"/>
          <w:b/>
          <w:bCs/>
          <w:highlight w:val="yellow"/>
        </w:rPr>
        <w:t>HOLZ</w:t>
      </w:r>
      <w:r w:rsidR="002C6955" w:rsidRPr="004E19EA">
        <w:rPr>
          <w:rFonts w:ascii="Arial" w:hAnsi="Arial" w:cs="Arial"/>
          <w:b/>
          <w:bCs/>
          <w:highlight w:val="yellow"/>
        </w:rPr>
        <w:t>)</w:t>
      </w:r>
      <w:r w:rsidR="002C6955" w:rsidRPr="004E19EA">
        <w:rPr>
          <w:rFonts w:ascii="Arial" w:hAnsi="Arial" w:cs="Arial"/>
          <w:highlight w:val="yellow"/>
        </w:rPr>
        <w:t>-</w:t>
      </w:r>
      <w:proofErr w:type="gramEnd"/>
      <w:r w:rsidR="002C6955">
        <w:rPr>
          <w:rFonts w:ascii="Arial" w:hAnsi="Arial" w:cs="Arial"/>
        </w:rPr>
        <w:t>Feuerungsanlage wird demontiert und fachgerecht entsorgt.</w:t>
      </w:r>
    </w:p>
    <w:p w14:paraId="4B7132A7" w14:textId="05A26A39" w:rsidR="00E70F6E" w:rsidRDefault="007F2033" w:rsidP="00E70F6E">
      <w:pPr>
        <w:pStyle w:val="KeinLeerraum"/>
        <w:rPr>
          <w:rFonts w:ascii="Arial" w:hAnsi="Arial" w:cs="Arial"/>
        </w:rPr>
      </w:pPr>
      <w:sdt>
        <w:sdtPr>
          <w:rPr>
            <w:rFonts w:ascii="Arial" w:hAnsi="Arial" w:cs="Arial"/>
            <w:sz w:val="20"/>
            <w:szCs w:val="20"/>
          </w:rPr>
          <w:id w:val="886386317"/>
          <w14:checkbox>
            <w14:checked w14:val="1"/>
            <w14:checkedState w14:val="2612" w14:font="MS Gothic"/>
            <w14:uncheckedState w14:val="2610" w14:font="MS Gothic"/>
          </w14:checkbox>
        </w:sdtPr>
        <w:sdtEndPr/>
        <w:sdtContent>
          <w:r w:rsidR="00E70F6E">
            <w:rPr>
              <w:rFonts w:ascii="MS Gothic" w:eastAsia="MS Gothic" w:hAnsi="MS Gothic" w:cs="Arial" w:hint="eastAsia"/>
              <w:sz w:val="20"/>
              <w:szCs w:val="20"/>
            </w:rPr>
            <w:t>☒</w:t>
          </w:r>
        </w:sdtContent>
      </w:sdt>
      <w:r w:rsidR="00E70F6E">
        <w:rPr>
          <w:rFonts w:ascii="Arial" w:hAnsi="Arial" w:cs="Arial"/>
          <w:sz w:val="20"/>
          <w:szCs w:val="20"/>
        </w:rPr>
        <w:t xml:space="preserve"> </w:t>
      </w:r>
      <w:r w:rsidR="00E70F6E" w:rsidRPr="00E70F6E">
        <w:rPr>
          <w:rFonts w:ascii="Arial" w:hAnsi="Arial" w:cs="Arial"/>
        </w:rPr>
        <w:t>Die Errichtung und der Betrieb der automatischen Feuerungsanlage, sowie die Ausführung der Heiz-</w:t>
      </w:r>
    </w:p>
    <w:p w14:paraId="3B34E375" w14:textId="5B6E8697" w:rsidR="00E70F6E" w:rsidRPr="00E70F6E" w:rsidRDefault="00E70F6E" w:rsidP="00E70F6E">
      <w:pPr>
        <w:pStyle w:val="KeinLeerraum"/>
        <w:rPr>
          <w:rFonts w:ascii="Arial" w:hAnsi="Arial" w:cs="Arial"/>
        </w:rPr>
      </w:pPr>
      <w:r>
        <w:rPr>
          <w:rFonts w:ascii="Arial" w:hAnsi="Arial" w:cs="Arial"/>
        </w:rPr>
        <w:t xml:space="preserve">    </w:t>
      </w:r>
      <w:r w:rsidRPr="00E70F6E">
        <w:rPr>
          <w:rFonts w:ascii="Arial" w:hAnsi="Arial" w:cs="Arial"/>
        </w:rPr>
        <w:t xml:space="preserve">und Brennstofflagerräume erfolgt gemäß der TRVB H118 </w:t>
      </w:r>
      <w:proofErr w:type="spellStart"/>
      <w:r w:rsidRPr="00E70F6E">
        <w:rPr>
          <w:rFonts w:ascii="Arial" w:hAnsi="Arial" w:cs="Arial"/>
        </w:rPr>
        <w:t>idgF</w:t>
      </w:r>
      <w:proofErr w:type="spellEnd"/>
      <w:r w:rsidRPr="00E70F6E">
        <w:rPr>
          <w:rFonts w:ascii="Arial" w:hAnsi="Arial" w:cs="Arial"/>
        </w:rPr>
        <w:t>.</w:t>
      </w:r>
    </w:p>
    <w:bookmarkStart w:id="0" w:name="_Hlk190849683"/>
    <w:p w14:paraId="3EA92670" w14:textId="4B6EB6D0" w:rsidR="00FD2178" w:rsidRPr="00FD2178" w:rsidRDefault="007F2033" w:rsidP="00FD2178">
      <w:pPr>
        <w:pStyle w:val="KeinLeerraum"/>
        <w:spacing w:after="120"/>
        <w:rPr>
          <w:rFonts w:ascii="Arial" w:hAnsi="Arial" w:cs="Arial"/>
        </w:rPr>
      </w:pPr>
      <w:sdt>
        <w:sdtPr>
          <w:rPr>
            <w:rFonts w:ascii="Arial" w:hAnsi="Arial" w:cs="Arial"/>
          </w:rPr>
          <w:id w:val="1961838207"/>
          <w14:checkbox>
            <w14:checked w14:val="1"/>
            <w14:checkedState w14:val="2612" w14:font="MS Gothic"/>
            <w14:uncheckedState w14:val="2610" w14:font="MS Gothic"/>
          </w14:checkbox>
        </w:sdtPr>
        <w:sdtEndPr/>
        <w:sdtContent>
          <w:r w:rsidR="00FD2178" w:rsidRPr="00FD2178">
            <w:rPr>
              <w:rFonts w:ascii="MS Gothic" w:eastAsia="MS Gothic" w:hAnsi="MS Gothic" w:cs="Arial" w:hint="eastAsia"/>
            </w:rPr>
            <w:t>☒</w:t>
          </w:r>
        </w:sdtContent>
      </w:sdt>
      <w:r w:rsidR="00FD2178" w:rsidRPr="00FD2178">
        <w:rPr>
          <w:rFonts w:ascii="Arial" w:hAnsi="Arial" w:cs="Arial"/>
        </w:rPr>
        <w:t xml:space="preserve"> Für die erste Löschhilfe werden Feuerlöscher gemäß der TRVB</w:t>
      </w:r>
      <w:r w:rsidR="00A20FA2">
        <w:rPr>
          <w:rFonts w:ascii="Arial" w:hAnsi="Arial" w:cs="Arial"/>
        </w:rPr>
        <w:t xml:space="preserve"> </w:t>
      </w:r>
      <w:r w:rsidR="00FD2178" w:rsidRPr="00FD2178">
        <w:rPr>
          <w:rFonts w:ascii="Arial" w:hAnsi="Arial" w:cs="Arial"/>
        </w:rPr>
        <w:t>124</w:t>
      </w:r>
      <w:r w:rsidR="00A20FA2">
        <w:rPr>
          <w:rFonts w:ascii="Arial" w:hAnsi="Arial" w:cs="Arial"/>
        </w:rPr>
        <w:t xml:space="preserve"> </w:t>
      </w:r>
      <w:r w:rsidR="00FD2178" w:rsidRPr="00FD2178">
        <w:rPr>
          <w:rFonts w:ascii="Arial" w:hAnsi="Arial" w:cs="Arial"/>
        </w:rPr>
        <w:t>F</w:t>
      </w:r>
      <w:r w:rsidR="00A20FA2">
        <w:rPr>
          <w:rFonts w:ascii="Arial" w:hAnsi="Arial" w:cs="Arial"/>
        </w:rPr>
        <w:t xml:space="preserve"> </w:t>
      </w:r>
      <w:r w:rsidR="00FD2178" w:rsidRPr="00FD2178">
        <w:rPr>
          <w:rFonts w:ascii="Arial" w:hAnsi="Arial" w:cs="Arial"/>
        </w:rPr>
        <w:t>/</w:t>
      </w:r>
      <w:r w:rsidR="00A20FA2">
        <w:rPr>
          <w:rFonts w:ascii="Arial" w:hAnsi="Arial" w:cs="Arial"/>
        </w:rPr>
        <w:t xml:space="preserve"> </w:t>
      </w:r>
      <w:r w:rsidR="00FD2178" w:rsidRPr="00FD2178">
        <w:rPr>
          <w:rFonts w:ascii="Arial" w:hAnsi="Arial" w:cs="Arial"/>
        </w:rPr>
        <w:t>17</w:t>
      </w:r>
      <w:r w:rsidR="00A20FA2">
        <w:rPr>
          <w:rFonts w:ascii="Arial" w:hAnsi="Arial" w:cs="Arial"/>
        </w:rPr>
        <w:t xml:space="preserve"> </w:t>
      </w:r>
      <w:r w:rsidR="00FD2178" w:rsidRPr="00FD2178">
        <w:rPr>
          <w:rFonts w:ascii="Arial" w:hAnsi="Arial" w:cs="Arial"/>
        </w:rPr>
        <w:t>bereitgestellt.</w:t>
      </w:r>
    </w:p>
    <w:bookmarkEnd w:id="0"/>
    <w:p w14:paraId="3785326E" w14:textId="10DC3C10" w:rsidR="00C34587" w:rsidRPr="00F737FC" w:rsidRDefault="00C34587" w:rsidP="00C34587">
      <w:pPr>
        <w:pStyle w:val="KeinLeerraum"/>
        <w:spacing w:line="276" w:lineRule="auto"/>
        <w:jc w:val="both"/>
        <w:rPr>
          <w:rFonts w:ascii="Arial" w:hAnsi="Arial" w:cs="Arial"/>
          <w:b/>
          <w:bCs/>
          <w:sz w:val="20"/>
          <w:szCs w:val="20"/>
        </w:rPr>
      </w:pPr>
      <w:r w:rsidRPr="00F737FC">
        <w:rPr>
          <w:rFonts w:ascii="Arial" w:hAnsi="Arial" w:cs="Arial"/>
          <w:b/>
          <w:bCs/>
          <w:sz w:val="20"/>
          <w:szCs w:val="20"/>
        </w:rPr>
        <w:t xml:space="preserve">Ein Prüfprotokoll über die fachgerechte Ausführung der Anlage eines im Sinne des Elektrotechnikgesetzes Befugten wird erfolgen </w:t>
      </w:r>
      <w:r w:rsidR="00A20FA2">
        <w:rPr>
          <w:rFonts w:ascii="Arial" w:hAnsi="Arial" w:cs="Arial"/>
          <w:b/>
          <w:bCs/>
          <w:sz w:val="20"/>
          <w:szCs w:val="20"/>
        </w:rPr>
        <w:t>-</w:t>
      </w:r>
      <w:r w:rsidRPr="00F737FC">
        <w:rPr>
          <w:rFonts w:ascii="Arial" w:hAnsi="Arial" w:cs="Arial"/>
          <w:b/>
          <w:bCs/>
          <w:sz w:val="20"/>
          <w:szCs w:val="20"/>
        </w:rPr>
        <w:t xml:space="preserve"> und wird der Behörde auf Verlangen vorgelegt.</w:t>
      </w:r>
    </w:p>
    <w:p w14:paraId="5E7A2AFA" w14:textId="615371D7" w:rsidR="002C3005" w:rsidRPr="00F737FC" w:rsidRDefault="002C3005" w:rsidP="004F0604">
      <w:pPr>
        <w:pStyle w:val="KeinLeerraum"/>
        <w:spacing w:line="276" w:lineRule="auto"/>
        <w:rPr>
          <w:rFonts w:ascii="Arial" w:hAnsi="Arial" w:cs="Arial"/>
          <w:b/>
          <w:bCs/>
          <w:sz w:val="6"/>
          <w:szCs w:val="6"/>
        </w:rPr>
      </w:pPr>
    </w:p>
    <w:p w14:paraId="59433DBD" w14:textId="1851823C" w:rsidR="000A39BA" w:rsidRPr="00F737FC" w:rsidRDefault="000A39BA" w:rsidP="000A39BA">
      <w:pPr>
        <w:pStyle w:val="KeinLeerraum"/>
        <w:spacing w:line="276" w:lineRule="auto"/>
        <w:jc w:val="both"/>
        <w:rPr>
          <w:rFonts w:ascii="Arial" w:hAnsi="Arial" w:cs="Arial"/>
          <w:b/>
          <w:bCs/>
          <w:sz w:val="20"/>
          <w:szCs w:val="20"/>
        </w:rPr>
      </w:pPr>
      <w:r w:rsidRPr="00F737FC">
        <w:rPr>
          <w:rFonts w:ascii="Arial" w:hAnsi="Arial" w:cs="Arial"/>
          <w:b/>
          <w:bCs/>
          <w:sz w:val="20"/>
          <w:szCs w:val="20"/>
        </w:rPr>
        <w:t xml:space="preserve">Die bestehende Abgasanlage wird vom zuständigen </w:t>
      </w:r>
      <w:proofErr w:type="spellStart"/>
      <w:r w:rsidRPr="00F737FC">
        <w:rPr>
          <w:rFonts w:ascii="Arial" w:hAnsi="Arial" w:cs="Arial"/>
          <w:b/>
          <w:bCs/>
          <w:sz w:val="20"/>
          <w:szCs w:val="20"/>
        </w:rPr>
        <w:t>Rauchfangkehrermeister</w:t>
      </w:r>
      <w:proofErr w:type="spellEnd"/>
      <w:r w:rsidRPr="00F737FC">
        <w:rPr>
          <w:rFonts w:ascii="Arial" w:hAnsi="Arial" w:cs="Arial"/>
          <w:b/>
          <w:bCs/>
          <w:sz w:val="20"/>
          <w:szCs w:val="20"/>
        </w:rPr>
        <w:t xml:space="preserve"> überprüft. Vor Inbetriebnahme wird ein mängelfreier Abgasanlagenbefund der Baubehörde unaufgefordert übermittelt.</w:t>
      </w:r>
    </w:p>
    <w:p w14:paraId="2E06CAD3" w14:textId="559FD984" w:rsidR="000A39BA" w:rsidRPr="00A20FA2" w:rsidRDefault="000A39BA" w:rsidP="000A39BA">
      <w:pPr>
        <w:pStyle w:val="KeinLeerraum"/>
        <w:spacing w:line="276" w:lineRule="auto"/>
        <w:jc w:val="both"/>
        <w:rPr>
          <w:rFonts w:ascii="Arial" w:hAnsi="Arial" w:cs="Arial"/>
          <w:sz w:val="12"/>
          <w:szCs w:val="12"/>
        </w:rPr>
      </w:pPr>
    </w:p>
    <w:p w14:paraId="46EB74C5" w14:textId="77777777" w:rsidR="00A20FA2" w:rsidRDefault="0027216A" w:rsidP="0027216A">
      <w:pPr>
        <w:pStyle w:val="KeinLeerraum"/>
        <w:spacing w:line="276" w:lineRule="auto"/>
        <w:rPr>
          <w:rFonts w:ascii="Arial" w:hAnsi="Arial" w:cs="Arial"/>
          <w:b/>
          <w:bCs/>
        </w:rPr>
      </w:pPr>
      <w:r>
        <w:rPr>
          <w:rFonts w:ascii="Arial" w:hAnsi="Arial" w:cs="Arial"/>
          <w:b/>
          <w:bCs/>
        </w:rPr>
        <w:t>Der Mitteilung</w:t>
      </w:r>
      <w:r w:rsidR="004F0604" w:rsidRPr="00DA470D">
        <w:rPr>
          <w:rFonts w:ascii="Arial" w:hAnsi="Arial" w:cs="Arial"/>
          <w:b/>
          <w:bCs/>
        </w:rPr>
        <w:t xml:space="preserve"> sind folgende Beilagen angeschlossen:</w:t>
      </w:r>
    </w:p>
    <w:p w14:paraId="09536854" w14:textId="6BF8E80F" w:rsidR="0027216A" w:rsidRPr="00F737FC" w:rsidRDefault="004F0604" w:rsidP="0027216A">
      <w:pPr>
        <w:pStyle w:val="KeinLeerraum"/>
        <w:spacing w:line="276" w:lineRule="auto"/>
        <w:rPr>
          <w:rFonts w:ascii="Arial" w:hAnsi="Arial" w:cs="Arial"/>
          <w:bCs/>
          <w:sz w:val="2"/>
          <w:szCs w:val="2"/>
        </w:rPr>
      </w:pPr>
      <w:r w:rsidRPr="00A20FA2">
        <w:rPr>
          <w:rFonts w:ascii="Arial" w:hAnsi="Arial" w:cs="Arial"/>
          <w:sz w:val="12"/>
          <w:szCs w:val="12"/>
        </w:rPr>
        <w:cr/>
      </w:r>
      <w:r w:rsidR="0027216A" w:rsidRPr="00460826">
        <w:rPr>
          <w:rFonts w:ascii="Arial" w:hAnsi="Arial" w:cs="Arial"/>
          <w:b/>
          <w:u w:val="single"/>
        </w:rPr>
        <w:t xml:space="preserve">1. </w:t>
      </w:r>
      <w:r w:rsidR="0027216A">
        <w:rPr>
          <w:rFonts w:ascii="Arial" w:hAnsi="Arial" w:cs="Arial"/>
          <w:b/>
          <w:u w:val="single"/>
        </w:rPr>
        <w:t>Inhalte</w:t>
      </w:r>
      <w:r w:rsidR="0027216A" w:rsidRPr="00460826">
        <w:rPr>
          <w:rFonts w:ascii="Arial" w:hAnsi="Arial" w:cs="Arial"/>
          <w:b/>
          <w:u w:val="single"/>
        </w:rPr>
        <w:t xml:space="preserve"> gemäß § 2</w:t>
      </w:r>
      <w:r w:rsidR="0027216A">
        <w:rPr>
          <w:rFonts w:ascii="Arial" w:hAnsi="Arial" w:cs="Arial"/>
          <w:b/>
          <w:u w:val="single"/>
        </w:rPr>
        <w:t>1</w:t>
      </w:r>
      <w:r w:rsidR="0027216A" w:rsidRPr="00460826">
        <w:rPr>
          <w:rFonts w:ascii="Arial" w:hAnsi="Arial" w:cs="Arial"/>
          <w:b/>
          <w:u w:val="single"/>
        </w:rPr>
        <w:t xml:space="preserve"> </w:t>
      </w:r>
      <w:r w:rsidR="0027216A">
        <w:rPr>
          <w:rFonts w:ascii="Arial" w:hAnsi="Arial" w:cs="Arial"/>
          <w:b/>
          <w:u w:val="single"/>
        </w:rPr>
        <w:t>(3)</w:t>
      </w:r>
      <w:r w:rsidR="0027216A" w:rsidRPr="00460826">
        <w:rPr>
          <w:rFonts w:ascii="Arial" w:hAnsi="Arial" w:cs="Arial"/>
          <w:b/>
          <w:u w:val="single"/>
        </w:rPr>
        <w:t xml:space="preserve"> </w:t>
      </w:r>
      <w:r w:rsidR="0027216A">
        <w:rPr>
          <w:rFonts w:ascii="Arial" w:hAnsi="Arial" w:cs="Arial"/>
          <w:b/>
          <w:u w:val="single"/>
        </w:rPr>
        <w:t xml:space="preserve">Z 1 </w:t>
      </w:r>
      <w:r w:rsidR="0027216A" w:rsidRPr="00460826">
        <w:rPr>
          <w:rFonts w:ascii="Arial" w:hAnsi="Arial" w:cs="Arial"/>
          <w:b/>
          <w:u w:val="single"/>
        </w:rPr>
        <w:t>BauG:</w:t>
      </w:r>
      <w:r w:rsidR="0027216A" w:rsidRPr="00460826">
        <w:rPr>
          <w:rFonts w:ascii="Arial" w:hAnsi="Arial" w:cs="Arial"/>
          <w:b/>
          <w:u w:val="single"/>
        </w:rPr>
        <w:cr/>
      </w:r>
    </w:p>
    <w:p w14:paraId="5ECCD29C" w14:textId="744C7452" w:rsidR="0027216A" w:rsidRDefault="007F2033"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EndPr/>
        <w:sdtContent>
          <w:r w:rsidR="006E6D7A">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(z.B.: </w:t>
      </w:r>
      <w:r w:rsidR="002C3005">
        <w:rPr>
          <w:rFonts w:ascii="Arial" w:hAnsi="Arial" w:cs="Arial"/>
          <w:sz w:val="20"/>
          <w:szCs w:val="20"/>
        </w:rPr>
        <w:t>Grundriss der Räumlichkeiten</w:t>
      </w:r>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r w:rsidR="00A20FA2">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34175737" w:rsidR="0027216A" w:rsidRDefault="007F2033" w:rsidP="004E19EA">
      <w:pPr>
        <w:pStyle w:val="KeinLeerraum"/>
        <w:spacing w:line="276" w:lineRule="auto"/>
        <w:ind w:left="284" w:hanging="284"/>
        <w:jc w:val="both"/>
        <w:rPr>
          <w:rFonts w:ascii="Arial" w:hAnsi="Arial" w:cs="Arial"/>
          <w:sz w:val="20"/>
          <w:szCs w:val="20"/>
        </w:rPr>
      </w:pPr>
      <w:sdt>
        <w:sdtPr>
          <w:rPr>
            <w:rFonts w:ascii="Arial" w:hAnsi="Arial" w:cs="Arial"/>
            <w:sz w:val="20"/>
            <w:szCs w:val="20"/>
          </w:rPr>
          <w:id w:val="-1501114330"/>
          <w14:checkbox>
            <w14:checked w14:val="1"/>
            <w14:checkedState w14:val="2612" w14:font="MS Gothic"/>
            <w14:uncheckedState w14:val="2610" w14:font="MS Gothic"/>
          </w14:checkbox>
        </w:sdtPr>
        <w:sdtEndPr/>
        <w:sdtContent>
          <w:r w:rsidR="002D3EB6">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(Technischer Bericht der Heizungsanlage; Normengrundlage)</w:t>
      </w:r>
      <w:r w:rsidR="00A20FA2">
        <w:rPr>
          <w:rFonts w:ascii="Arial" w:hAnsi="Arial" w:cs="Arial"/>
          <w:sz w:val="20"/>
          <w:szCs w:val="20"/>
        </w:rPr>
        <w:t>;</w:t>
      </w:r>
    </w:p>
    <w:p w14:paraId="681AED22" w14:textId="6C081049" w:rsidR="0027216A" w:rsidRPr="0027216A" w:rsidRDefault="0027216A" w:rsidP="004E19EA">
      <w:pPr>
        <w:pStyle w:val="KeinLeerraum"/>
        <w:jc w:val="both"/>
        <w:rPr>
          <w:rFonts w:ascii="Arial" w:hAnsi="Arial" w:cs="Arial"/>
          <w:sz w:val="2"/>
          <w:szCs w:val="2"/>
        </w:rPr>
      </w:pPr>
    </w:p>
    <w:p w14:paraId="47897CCD" w14:textId="77777777" w:rsidR="002C3005" w:rsidRPr="004E19EA" w:rsidRDefault="002C3005" w:rsidP="004E19EA">
      <w:pPr>
        <w:pStyle w:val="KeinLeerraum"/>
        <w:spacing w:line="276" w:lineRule="auto"/>
        <w:ind w:left="284" w:hanging="284"/>
        <w:jc w:val="both"/>
        <w:rPr>
          <w:rFonts w:ascii="Arial" w:hAnsi="Arial" w:cs="Arial"/>
          <w:b/>
          <w:sz w:val="2"/>
          <w:szCs w:val="2"/>
          <w:u w:val="single"/>
        </w:rPr>
      </w:pPr>
    </w:p>
    <w:p w14:paraId="00859ED7" w14:textId="7E79A255" w:rsidR="002C3005" w:rsidRDefault="007F2033" w:rsidP="004E19EA">
      <w:pPr>
        <w:pStyle w:val="KeinLeerraum"/>
        <w:ind w:left="284" w:hanging="284"/>
        <w:jc w:val="both"/>
        <w:rPr>
          <w:rFonts w:ascii="Arial" w:hAnsi="Arial" w:cs="Arial"/>
          <w:sz w:val="20"/>
          <w:szCs w:val="20"/>
        </w:rPr>
      </w:pPr>
      <w:sdt>
        <w:sdtPr>
          <w:rPr>
            <w:rFonts w:ascii="Arial" w:hAnsi="Arial" w:cs="Arial"/>
            <w:sz w:val="20"/>
            <w:szCs w:val="20"/>
          </w:rPr>
          <w:id w:val="-1373307502"/>
          <w14:checkbox>
            <w14:checked w14:val="1"/>
            <w14:checkedState w14:val="2612" w14:font="MS Gothic"/>
            <w14:uncheckedState w14:val="2610" w14:font="MS Gothic"/>
          </w14:checkbox>
        </w:sdtPr>
        <w:sdtEndPr/>
        <w:sdtContent>
          <w:r w:rsidR="008911FD">
            <w:rPr>
              <w:rFonts w:ascii="MS Gothic" w:eastAsia="MS Gothic" w:hAnsi="MS Gothic" w:cs="Arial" w:hint="eastAsia"/>
              <w:sz w:val="20"/>
              <w:szCs w:val="20"/>
            </w:rPr>
            <w:t>☒</w:t>
          </w:r>
        </w:sdtContent>
      </w:sdt>
      <w:r w:rsidR="002C3005">
        <w:rPr>
          <w:rFonts w:ascii="Arial" w:hAnsi="Arial" w:cs="Arial"/>
          <w:sz w:val="20"/>
          <w:szCs w:val="20"/>
        </w:rPr>
        <w:t xml:space="preserve"> </w:t>
      </w:r>
      <w:r w:rsidR="002C3005" w:rsidRPr="00460826">
        <w:rPr>
          <w:rFonts w:ascii="Arial" w:hAnsi="Arial" w:cs="Arial"/>
          <w:sz w:val="20"/>
          <w:szCs w:val="20"/>
        </w:rPr>
        <w:t>der Nachweis über das ordnungsgemäße Inverkehrbringen</w:t>
      </w:r>
      <w:r w:rsidR="002C3005">
        <w:rPr>
          <w:rFonts w:ascii="Arial" w:hAnsi="Arial" w:cs="Arial"/>
          <w:sz w:val="20"/>
          <w:szCs w:val="20"/>
        </w:rPr>
        <w:t xml:space="preserve"> der Feuerungsanlage</w:t>
      </w:r>
      <w:r w:rsidR="002C3005" w:rsidRPr="00460826">
        <w:rPr>
          <w:rFonts w:ascii="Arial" w:hAnsi="Arial" w:cs="Arial"/>
          <w:sz w:val="20"/>
          <w:szCs w:val="20"/>
        </w:rPr>
        <w:t xml:space="preserve"> im Sinn </w:t>
      </w:r>
      <w:r w:rsidR="002C3005" w:rsidRPr="00E26E5D">
        <w:rPr>
          <w:rFonts w:ascii="Arial" w:hAnsi="Arial" w:cs="Arial"/>
          <w:sz w:val="20"/>
          <w:szCs w:val="20"/>
        </w:rPr>
        <w:t>des Steiermärkischen Heizungs- und Klimaanlagengesetzes 2021</w:t>
      </w:r>
      <w:r w:rsidR="00A20FA2">
        <w:rPr>
          <w:rFonts w:ascii="Arial" w:hAnsi="Arial" w:cs="Arial"/>
          <w:sz w:val="20"/>
          <w:szCs w:val="20"/>
        </w:rPr>
        <w:t>;</w:t>
      </w:r>
    </w:p>
    <w:p w14:paraId="3CE12FFA" w14:textId="1B55906A" w:rsidR="008911FD" w:rsidRDefault="007F2033" w:rsidP="008911FD">
      <w:pPr>
        <w:pStyle w:val="KeinLeerraum"/>
        <w:ind w:left="284" w:hanging="284"/>
        <w:jc w:val="both"/>
        <w:rPr>
          <w:rFonts w:ascii="Arial" w:hAnsi="Arial" w:cs="Arial"/>
          <w:sz w:val="20"/>
          <w:szCs w:val="20"/>
        </w:rPr>
      </w:pPr>
      <w:sdt>
        <w:sdtPr>
          <w:rPr>
            <w:rFonts w:ascii="Arial" w:hAnsi="Arial" w:cs="Arial"/>
            <w:sz w:val="20"/>
            <w:szCs w:val="20"/>
          </w:rPr>
          <w:id w:val="-1298443967"/>
          <w14:checkbox>
            <w14:checked w14:val="1"/>
            <w14:checkedState w14:val="2612" w14:font="MS Gothic"/>
            <w14:uncheckedState w14:val="2610" w14:font="MS Gothic"/>
          </w14:checkbox>
        </w:sdtPr>
        <w:sdtEndPr/>
        <w:sdtContent>
          <w:r w:rsidR="008911FD">
            <w:rPr>
              <w:rFonts w:ascii="MS Gothic" w:eastAsia="MS Gothic" w:hAnsi="MS Gothic" w:cs="Arial" w:hint="eastAsia"/>
              <w:sz w:val="20"/>
              <w:szCs w:val="20"/>
            </w:rPr>
            <w:t>☒</w:t>
          </w:r>
        </w:sdtContent>
      </w:sdt>
      <w:r w:rsidR="008911FD">
        <w:rPr>
          <w:rFonts w:ascii="Arial" w:hAnsi="Arial" w:cs="Arial"/>
          <w:sz w:val="20"/>
          <w:szCs w:val="20"/>
        </w:rPr>
        <w:t xml:space="preserve"> </w:t>
      </w:r>
      <w:r w:rsidR="00B5215F" w:rsidRPr="00B5215F">
        <w:rPr>
          <w:rFonts w:ascii="Arial" w:hAnsi="Arial" w:cs="Arial"/>
          <w:sz w:val="20"/>
          <w:szCs w:val="20"/>
        </w:rPr>
        <w:t>den Nachweis der Prüfung der technischen, ökologischen und wirtschaftlichen Realisierbarkeit des Einsatzes von hocheffizienten alternativen Systemen im Sinne des § 80b Abs. 1, sofern die neue Feuerungsanlage mit fossilen Brennstoffen betrieben werden kann</w:t>
      </w:r>
      <w:r w:rsidR="00A20FA2">
        <w:rPr>
          <w:rFonts w:ascii="Arial" w:hAnsi="Arial" w:cs="Arial"/>
          <w:sz w:val="20"/>
          <w:szCs w:val="20"/>
        </w:rPr>
        <w:t>;</w:t>
      </w:r>
    </w:p>
    <w:p w14:paraId="5CCD7246" w14:textId="77777777" w:rsidR="00A20FA2" w:rsidRPr="00A20FA2" w:rsidRDefault="00A20FA2" w:rsidP="008911FD">
      <w:pPr>
        <w:pStyle w:val="KeinLeerraum"/>
        <w:ind w:left="284" w:hanging="284"/>
        <w:jc w:val="both"/>
        <w:rPr>
          <w:rFonts w:ascii="Arial" w:hAnsi="Arial" w:cs="Arial"/>
          <w:sz w:val="8"/>
          <w:szCs w:val="8"/>
        </w:rPr>
      </w:pPr>
    </w:p>
    <w:p w14:paraId="20D0CB22" w14:textId="396A0080" w:rsidR="00F737FC" w:rsidRPr="008B4816" w:rsidRDefault="00F737FC" w:rsidP="00F737FC">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w:t>
      </w:r>
      <w:r w:rsidR="00A20FA2">
        <w:rPr>
          <w:rFonts w:ascii="Arial" w:hAnsi="Arial" w:cs="Arial"/>
          <w:b/>
          <w:bCs/>
          <w:sz w:val="20"/>
          <w:szCs w:val="20"/>
        </w:rPr>
        <w:t>ichtlinie</w:t>
      </w:r>
      <w:r w:rsidRPr="00176653">
        <w:rPr>
          <w:rFonts w:ascii="Arial" w:hAnsi="Arial" w:cs="Arial"/>
          <w:b/>
          <w:bCs/>
          <w:sz w:val="20"/>
          <w:szCs w:val="20"/>
        </w:rPr>
        <w:t xml:space="preserve">,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050DAE46" w14:textId="77777777" w:rsidR="00F737FC" w:rsidRPr="004E19EA" w:rsidRDefault="00F737FC" w:rsidP="00F737FC">
      <w:pPr>
        <w:pStyle w:val="KeinLeerraum"/>
        <w:spacing w:line="276" w:lineRule="auto"/>
        <w:ind w:left="284" w:hanging="284"/>
        <w:jc w:val="both"/>
        <w:rPr>
          <w:rFonts w:ascii="Arial" w:hAnsi="Arial" w:cs="Arial"/>
          <w:b/>
          <w:sz w:val="2"/>
          <w:szCs w:val="2"/>
          <w:u w:val="single"/>
        </w:rPr>
      </w:pPr>
    </w:p>
    <w:p w14:paraId="19336FBB" w14:textId="77777777" w:rsidR="00407F4D" w:rsidRDefault="00407F4D" w:rsidP="00F737FC">
      <w:pPr>
        <w:pStyle w:val="KeinLeerraum"/>
        <w:rPr>
          <w:rFonts w:ascii="Arial" w:hAnsi="Arial" w:cs="Arial"/>
        </w:rPr>
      </w:pPr>
    </w:p>
    <w:p w14:paraId="64F63430" w14:textId="77777777" w:rsidR="00407F4D" w:rsidRPr="00601FB0" w:rsidRDefault="00407F4D" w:rsidP="00407F4D">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543D0382" w14:textId="77777777" w:rsidR="00407F4D" w:rsidRPr="00601FB0" w:rsidRDefault="00407F4D" w:rsidP="00407F4D">
      <w:pPr>
        <w:widowControl w:val="0"/>
        <w:autoSpaceDE w:val="0"/>
        <w:autoSpaceDN w:val="0"/>
        <w:adjustRightInd w:val="0"/>
        <w:spacing w:after="0" w:line="312" w:lineRule="auto"/>
        <w:rPr>
          <w:rFonts w:ascii="Arial" w:hAnsi="Arial"/>
          <w:b/>
          <w:bCs/>
          <w:u w:val="single"/>
        </w:rPr>
      </w:pPr>
      <w:r>
        <w:rPr>
          <w:rFonts w:ascii="Arial" w:hAnsi="Arial"/>
          <w:b/>
          <w:bCs/>
          <w:u w:val="single"/>
        </w:rPr>
        <w:t xml:space="preserve">Art des </w:t>
      </w:r>
      <w:r w:rsidRPr="00601FB0">
        <w:rPr>
          <w:rFonts w:ascii="Arial" w:hAnsi="Arial"/>
          <w:b/>
          <w:bCs/>
          <w:u w:val="single"/>
        </w:rPr>
        <w:t>Bauwerk</w:t>
      </w:r>
      <w:r>
        <w:rPr>
          <w:rFonts w:ascii="Arial" w:hAnsi="Arial"/>
          <w:b/>
          <w:bCs/>
          <w:u w:val="single"/>
        </w:rPr>
        <w:t>s / bauliche Anlage</w:t>
      </w:r>
      <w:r w:rsidRPr="00601FB0">
        <w:rPr>
          <w:rFonts w:ascii="Arial" w:hAnsi="Arial"/>
          <w:b/>
          <w:bCs/>
          <w:u w:val="single"/>
        </w:rPr>
        <w:t xml:space="preserve"> mit Angabe des Verwendungszweckes:</w:t>
      </w:r>
    </w:p>
    <w:p w14:paraId="43BC7103"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2F485150"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04644002"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14F84D51"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14BAE5EF" w14:textId="77777777" w:rsidR="00407F4D" w:rsidRPr="00601FB0" w:rsidRDefault="00407F4D" w:rsidP="00407F4D">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46245CEB" wp14:editId="7C0D71F8">
                <wp:simplePos x="0" y="0"/>
                <wp:positionH relativeFrom="margin">
                  <wp:align>left</wp:align>
                </wp:positionH>
                <wp:positionV relativeFrom="paragraph">
                  <wp:posOffset>221869</wp:posOffset>
                </wp:positionV>
                <wp:extent cx="6375908" cy="3087014"/>
                <wp:effectExtent l="0" t="0" r="25400" b="18415"/>
                <wp:wrapNone/>
                <wp:docPr id="1" name="Rechteck 1"/>
                <wp:cNvGraphicFramePr/>
                <a:graphic xmlns:a="http://schemas.openxmlformats.org/drawingml/2006/main">
                  <a:graphicData uri="http://schemas.microsoft.com/office/word/2010/wordprocessingShape">
                    <wps:wsp>
                      <wps:cNvSpPr/>
                      <wps:spPr>
                        <a:xfrm>
                          <a:off x="0" y="0"/>
                          <a:ext cx="6375908" cy="308701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BABBF" id="Rechteck 1" o:spid="_x0000_s1026" style="position:absolute;margin-left:0;margin-top:17.45pt;width:502.05pt;height:24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a7g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" filled="f" strokecolor="black [3213]" strokeweight=".5pt">
                <w10:wrap anchorx="margin"/>
              </v:rect>
            </w:pict>
          </mc:Fallback>
        </mc:AlternateContent>
      </w:r>
      <w:r w:rsidRPr="00601FB0">
        <w:rPr>
          <w:rFonts w:ascii="Arial" w:hAnsi="Arial"/>
          <w:b/>
          <w:bCs/>
          <w:u w:val="single"/>
        </w:rPr>
        <w:t>Skizze (maßstäblich)</w:t>
      </w:r>
    </w:p>
    <w:p w14:paraId="6113BC91" w14:textId="77777777" w:rsidR="00407F4D" w:rsidRDefault="00407F4D" w:rsidP="00407F4D">
      <w:pPr>
        <w:widowControl w:val="0"/>
        <w:autoSpaceDE w:val="0"/>
        <w:autoSpaceDN w:val="0"/>
        <w:adjustRightInd w:val="0"/>
        <w:spacing w:line="312" w:lineRule="auto"/>
        <w:rPr>
          <w:rFonts w:ascii="Arial" w:hAnsi="Arial"/>
        </w:rPr>
      </w:pPr>
    </w:p>
    <w:p w14:paraId="4D35F019" w14:textId="77777777" w:rsidR="00407F4D" w:rsidRDefault="00407F4D" w:rsidP="00407F4D">
      <w:pPr>
        <w:widowControl w:val="0"/>
        <w:autoSpaceDE w:val="0"/>
        <w:autoSpaceDN w:val="0"/>
        <w:adjustRightInd w:val="0"/>
        <w:spacing w:line="312" w:lineRule="auto"/>
        <w:rPr>
          <w:rFonts w:ascii="Arial" w:hAnsi="Arial"/>
        </w:rPr>
      </w:pPr>
    </w:p>
    <w:p w14:paraId="2948DEBA" w14:textId="77777777" w:rsidR="00407F4D" w:rsidRDefault="00407F4D" w:rsidP="00407F4D">
      <w:pPr>
        <w:widowControl w:val="0"/>
        <w:autoSpaceDE w:val="0"/>
        <w:autoSpaceDN w:val="0"/>
        <w:adjustRightInd w:val="0"/>
        <w:spacing w:line="312" w:lineRule="auto"/>
        <w:rPr>
          <w:rFonts w:ascii="Arial" w:hAnsi="Arial"/>
        </w:rPr>
      </w:pPr>
    </w:p>
    <w:p w14:paraId="6B9551C5" w14:textId="77777777" w:rsidR="00407F4D" w:rsidRDefault="00407F4D" w:rsidP="00407F4D">
      <w:pPr>
        <w:widowControl w:val="0"/>
        <w:autoSpaceDE w:val="0"/>
        <w:autoSpaceDN w:val="0"/>
        <w:adjustRightInd w:val="0"/>
        <w:spacing w:line="312" w:lineRule="auto"/>
        <w:rPr>
          <w:rFonts w:ascii="Arial" w:hAnsi="Arial"/>
        </w:rPr>
      </w:pPr>
    </w:p>
    <w:p w14:paraId="5A6EE85A" w14:textId="77777777" w:rsidR="00407F4D" w:rsidRDefault="00407F4D" w:rsidP="00407F4D">
      <w:pPr>
        <w:widowControl w:val="0"/>
        <w:autoSpaceDE w:val="0"/>
        <w:autoSpaceDN w:val="0"/>
        <w:adjustRightInd w:val="0"/>
        <w:spacing w:line="312" w:lineRule="auto"/>
        <w:rPr>
          <w:rFonts w:ascii="Arial" w:hAnsi="Arial"/>
        </w:rPr>
      </w:pPr>
    </w:p>
    <w:p w14:paraId="6BD4B336" w14:textId="77777777" w:rsidR="00407F4D" w:rsidRDefault="00407F4D" w:rsidP="00407F4D">
      <w:pPr>
        <w:widowControl w:val="0"/>
        <w:autoSpaceDE w:val="0"/>
        <w:autoSpaceDN w:val="0"/>
        <w:adjustRightInd w:val="0"/>
        <w:spacing w:line="312" w:lineRule="auto"/>
        <w:rPr>
          <w:rFonts w:ascii="Arial" w:hAnsi="Arial"/>
        </w:rPr>
      </w:pPr>
    </w:p>
    <w:p w14:paraId="59EC1BBF" w14:textId="77777777" w:rsidR="00407F4D" w:rsidRDefault="00407F4D" w:rsidP="00407F4D">
      <w:pPr>
        <w:widowControl w:val="0"/>
        <w:autoSpaceDE w:val="0"/>
        <w:autoSpaceDN w:val="0"/>
        <w:adjustRightInd w:val="0"/>
        <w:spacing w:line="312" w:lineRule="auto"/>
        <w:rPr>
          <w:rFonts w:ascii="Arial" w:hAnsi="Arial"/>
        </w:rPr>
      </w:pPr>
    </w:p>
    <w:p w14:paraId="51F1556A" w14:textId="77777777" w:rsidR="00407F4D" w:rsidRDefault="00407F4D" w:rsidP="00407F4D">
      <w:pPr>
        <w:widowControl w:val="0"/>
        <w:autoSpaceDE w:val="0"/>
        <w:autoSpaceDN w:val="0"/>
        <w:adjustRightInd w:val="0"/>
        <w:spacing w:line="312" w:lineRule="auto"/>
        <w:rPr>
          <w:rFonts w:ascii="Arial" w:hAnsi="Arial"/>
        </w:rPr>
      </w:pPr>
    </w:p>
    <w:p w14:paraId="326693FB" w14:textId="77777777" w:rsidR="00407F4D" w:rsidRDefault="00407F4D" w:rsidP="00407F4D">
      <w:pPr>
        <w:widowControl w:val="0"/>
        <w:autoSpaceDE w:val="0"/>
        <w:autoSpaceDN w:val="0"/>
        <w:adjustRightInd w:val="0"/>
        <w:spacing w:line="312" w:lineRule="auto"/>
        <w:rPr>
          <w:rFonts w:ascii="Arial" w:hAnsi="Arial"/>
        </w:rPr>
      </w:pPr>
    </w:p>
    <w:p w14:paraId="2447E12C" w14:textId="77777777" w:rsidR="00407F4D" w:rsidRDefault="00407F4D" w:rsidP="00407F4D">
      <w:pPr>
        <w:widowControl w:val="0"/>
        <w:autoSpaceDE w:val="0"/>
        <w:autoSpaceDN w:val="0"/>
        <w:adjustRightInd w:val="0"/>
        <w:spacing w:line="312" w:lineRule="auto"/>
        <w:rPr>
          <w:rFonts w:ascii="Arial" w:hAnsi="Arial"/>
        </w:rPr>
      </w:pPr>
    </w:p>
    <w:p w14:paraId="7496186B" w14:textId="77777777" w:rsidR="00407F4D" w:rsidRPr="00601FB0" w:rsidRDefault="00407F4D" w:rsidP="00407F4D">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3D33ACFE"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sidRPr="00601FB0">
        <w:rPr>
          <w:rFonts w:ascii="Arial" w:hAnsi="Arial" w:cs="Arial"/>
          <w:b/>
          <w:sz w:val="20"/>
          <w:szCs w:val="20"/>
        </w:rPr>
        <w:tab/>
        <w:t>GESCHOSSANZAHL:</w:t>
      </w:r>
      <w:r w:rsidRPr="00601FB0">
        <w:rPr>
          <w:rFonts w:ascii="Arial" w:hAnsi="Arial" w:cs="Arial"/>
          <w:b/>
          <w:sz w:val="20"/>
          <w:szCs w:val="20"/>
        </w:rPr>
        <w:tab/>
      </w:r>
    </w:p>
    <w:p w14:paraId="54FEEC69"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GEBÄUDEKLASSE:</w:t>
      </w:r>
    </w:p>
    <w:p w14:paraId="52C048FE"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4A614C1B" w14:textId="3F6ED1E8" w:rsidR="00F2088A" w:rsidRDefault="00F2088A"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ART DER FEUERSTÄTTE:</w:t>
      </w:r>
    </w:p>
    <w:p w14:paraId="30FF7F46" w14:textId="018B7521" w:rsidR="002E6E1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TYPENBEZEICHNUNG:</w:t>
      </w:r>
    </w:p>
    <w:p w14:paraId="7AF58E86"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NENNHEIZLEISTUNG</w:t>
      </w:r>
      <w:r w:rsidRPr="007D6C4D">
        <w:rPr>
          <w:rFonts w:ascii="Arial" w:hAnsi="Arial" w:cs="Arial"/>
          <w:b/>
          <w:sz w:val="20"/>
          <w:szCs w:val="20"/>
        </w:rPr>
        <w:t>:</w:t>
      </w:r>
    </w:p>
    <w:p w14:paraId="05DCD54C" w14:textId="475236A9" w:rsidR="002E6E10" w:rsidRPr="00601FB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ABGASANLAGE:</w:t>
      </w:r>
      <w:r>
        <w:rPr>
          <w:rFonts w:ascii="Arial" w:hAnsi="Arial" w:cs="Arial"/>
          <w:b/>
          <w:sz w:val="20"/>
          <w:szCs w:val="20"/>
        </w:rPr>
        <w:tab/>
        <w:t>DM ABGASANLAGE</w:t>
      </w:r>
      <w:r w:rsidR="00CB7D62">
        <w:rPr>
          <w:rFonts w:ascii="Arial" w:hAnsi="Arial" w:cs="Arial"/>
          <w:b/>
          <w:sz w:val="20"/>
          <w:szCs w:val="20"/>
        </w:rPr>
        <w:t>:</w:t>
      </w:r>
    </w:p>
    <w:p w14:paraId="3969B752" w14:textId="13BA0350" w:rsidR="00407F4D"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ERDUNG ABGASANLAGE:</w:t>
      </w:r>
    </w:p>
    <w:p w14:paraId="6124C5D2" w14:textId="77777777" w:rsidR="002E6E1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7D5D022" w14:textId="77777777" w:rsidR="00E70F6E" w:rsidRDefault="00E70F6E"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6BCBF9B" w14:textId="37E7F830" w:rsidR="00E70F6E" w:rsidRDefault="00E70F6E"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p>
    <w:p w14:paraId="5BC16045" w14:textId="77777777" w:rsidR="00E70F6E" w:rsidRDefault="00E70F6E"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04C68D91"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5031B6A9"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1E395A12" w14:textId="77777777" w:rsidR="00407F4D" w:rsidRDefault="00407F4D" w:rsidP="00407F4D">
      <w:pPr>
        <w:pStyle w:val="KeinLeerraum"/>
        <w:rPr>
          <w:rFonts w:ascii="Arial" w:hAnsi="Arial" w:cs="Arial"/>
        </w:rPr>
      </w:pPr>
    </w:p>
    <w:p w14:paraId="194134DD" w14:textId="1C3D6A87" w:rsidR="00407F4D" w:rsidRPr="008B4816" w:rsidRDefault="00407F4D" w:rsidP="00407F4D">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w:t>
      </w:r>
      <w:r w:rsidR="00A20FA2">
        <w:rPr>
          <w:rFonts w:ascii="Arial" w:hAnsi="Arial" w:cs="Arial"/>
          <w:b/>
          <w:bCs/>
          <w:sz w:val="20"/>
          <w:szCs w:val="20"/>
        </w:rPr>
        <w:t>ichtlinie</w:t>
      </w:r>
      <w:r w:rsidRPr="00176653">
        <w:rPr>
          <w:rFonts w:ascii="Arial" w:hAnsi="Arial" w:cs="Arial"/>
          <w:b/>
          <w:bCs/>
          <w:sz w:val="20"/>
          <w:szCs w:val="20"/>
        </w:rPr>
        <w:t xml:space="preserve">,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7595D155" w14:textId="77777777" w:rsidR="00407F4D" w:rsidRDefault="00407F4D" w:rsidP="00407F4D">
      <w:pPr>
        <w:pStyle w:val="KeinLeerraum"/>
        <w:rPr>
          <w:rFonts w:ascii="Arial" w:hAnsi="Arial" w:cs="Arial"/>
        </w:rPr>
      </w:pPr>
    </w:p>
    <w:p w14:paraId="0F8C9BEC" w14:textId="77777777" w:rsidR="00407F4D" w:rsidRDefault="00407F4D" w:rsidP="00407F4D">
      <w:pPr>
        <w:pStyle w:val="KeinLeerraum"/>
        <w:rPr>
          <w:rFonts w:ascii="Arial" w:hAnsi="Arial" w:cs="Arial"/>
        </w:rPr>
      </w:pPr>
    </w:p>
    <w:p w14:paraId="204671E5" w14:textId="77777777" w:rsidR="00407F4D" w:rsidRDefault="00407F4D" w:rsidP="00407F4D">
      <w:pPr>
        <w:pStyle w:val="KeinLeerraum"/>
        <w:rPr>
          <w:rFonts w:ascii="Arial" w:hAnsi="Arial" w:cs="Arial"/>
        </w:rPr>
      </w:pPr>
    </w:p>
    <w:p w14:paraId="498C2AC5" w14:textId="77777777" w:rsidR="00407F4D" w:rsidRDefault="00407F4D" w:rsidP="00407F4D">
      <w:pPr>
        <w:pStyle w:val="KeinLeerraum"/>
        <w:rPr>
          <w:rFonts w:ascii="Arial" w:hAnsi="Arial" w:cs="Arial"/>
        </w:rPr>
      </w:pPr>
    </w:p>
    <w:p w14:paraId="21519379" w14:textId="77777777" w:rsidR="00407F4D" w:rsidRPr="00873086" w:rsidRDefault="00407F4D" w:rsidP="00407F4D">
      <w:pPr>
        <w:pStyle w:val="KeinLeerraum"/>
        <w:rPr>
          <w:rFonts w:ascii="Arial" w:hAnsi="Arial" w:cs="Arial"/>
        </w:rPr>
      </w:pPr>
    </w:p>
    <w:p w14:paraId="51933C82" w14:textId="77777777" w:rsidR="00407F4D" w:rsidRPr="00873086" w:rsidRDefault="00407F4D" w:rsidP="00407F4D">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8851FDF" w14:textId="592925BF" w:rsidR="00407F4D" w:rsidRDefault="00407F4D" w:rsidP="00407F4D">
      <w:pPr>
        <w:pStyle w:val="KeinLeerraum"/>
        <w:rPr>
          <w:b/>
          <w:bCs/>
          <w:sz w:val="28"/>
          <w:szCs w:val="28"/>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Pr>
          <w:rFonts w:ascii="Arial" w:hAnsi="Arial" w:cs="Arial"/>
        </w:rPr>
        <w:t>Einbringer</w:t>
      </w:r>
    </w:p>
    <w:p w14:paraId="01A2FDFB" w14:textId="77777777" w:rsidR="00407F4D" w:rsidRDefault="00407F4D" w:rsidP="00F737FC">
      <w:pPr>
        <w:pStyle w:val="KeinLeerraum"/>
        <w:rPr>
          <w:rFonts w:ascii="Arial" w:hAnsi="Arial" w:cs="Arial"/>
        </w:rPr>
      </w:pPr>
    </w:p>
    <w:p w14:paraId="69A8FFF1" w14:textId="588BAE1A" w:rsidR="00F737FC" w:rsidRDefault="00F737FC" w:rsidP="00F737FC">
      <w:pPr>
        <w:pStyle w:val="KeinLeerraum"/>
        <w:rPr>
          <w:rFonts w:ascii="Arial" w:hAnsi="Arial" w:cs="Arial"/>
        </w:rPr>
      </w:pPr>
      <w:r>
        <w:rPr>
          <w:rFonts w:ascii="Arial" w:hAnsi="Arial" w:cs="Arial"/>
        </w:rPr>
        <w:br w:type="page"/>
      </w:r>
    </w:p>
    <w:p w14:paraId="63512360" w14:textId="77777777" w:rsidR="005674F4" w:rsidRPr="00AF5720" w:rsidRDefault="005674F4" w:rsidP="005674F4">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3AC7016D" w14:textId="77777777" w:rsidR="005674F4" w:rsidRDefault="005674F4" w:rsidP="005674F4">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7F8E8D7B" w14:textId="77777777" w:rsidR="005674F4" w:rsidRPr="004250BC" w:rsidRDefault="005674F4" w:rsidP="005674F4">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5674F4" w:rsidRPr="0089289A" w14:paraId="6029DCA0" w14:textId="77777777" w:rsidTr="00136F94">
        <w:trPr>
          <w:tblCellSpacing w:w="0" w:type="dxa"/>
        </w:trPr>
        <w:tc>
          <w:tcPr>
            <w:tcW w:w="326" w:type="dxa"/>
            <w:hideMark/>
          </w:tcPr>
          <w:p w14:paraId="1AD6B48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39D94B48" w14:textId="01E2DE35"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landesüblichen Zäunen, Folientunnel, Hagelnetzanlagen, Flachsilos, Beregnungsanlagen u</w:t>
            </w:r>
            <w:r w:rsidR="00A20FA2">
              <w:rPr>
                <w:rFonts w:ascii="Arial" w:eastAsia="Times New Roman" w:hAnsi="Arial" w:cs="Arial"/>
                <w:color w:val="000000"/>
                <w:sz w:val="16"/>
                <w:szCs w:val="16"/>
                <w:lang w:eastAsia="de-DE"/>
              </w:rPr>
              <w:t xml:space="preserve">nd </w:t>
            </w:r>
            <w:r w:rsidRPr="0089289A">
              <w:rPr>
                <w:rFonts w:ascii="Arial" w:eastAsia="Times New Roman" w:hAnsi="Arial" w:cs="Arial"/>
                <w:color w:val="000000"/>
                <w:sz w:val="16"/>
                <w:szCs w:val="16"/>
                <w:lang w:eastAsia="de-DE"/>
              </w:rPr>
              <w:t>d</w:t>
            </w:r>
            <w:r w:rsidR="00A20FA2">
              <w:rPr>
                <w:rFonts w:ascii="Arial" w:eastAsia="Times New Roman" w:hAnsi="Arial" w:cs="Arial"/>
                <w:color w:val="000000"/>
                <w:sz w:val="16"/>
                <w:szCs w:val="16"/>
                <w:lang w:eastAsia="de-DE"/>
              </w:rPr>
              <w:t>er</w:t>
            </w:r>
            <w:r w:rsidRPr="0089289A">
              <w:rPr>
                <w:rFonts w:ascii="Arial" w:eastAsia="Times New Roman" w:hAnsi="Arial" w:cs="Arial"/>
                <w:color w:val="000000"/>
                <w:sz w:val="16"/>
                <w:szCs w:val="16"/>
                <w:lang w:eastAsia="de-DE"/>
              </w:rPr>
              <w:t>gl</w:t>
            </w:r>
            <w:r w:rsidR="00A20FA2">
              <w:rPr>
                <w:rFonts w:ascii="Arial" w:eastAsia="Times New Roman" w:hAnsi="Arial" w:cs="Arial"/>
                <w:color w:val="000000"/>
                <w:sz w:val="16"/>
                <w:szCs w:val="16"/>
                <w:lang w:eastAsia="de-DE"/>
              </w:rPr>
              <w:t>eichen</w:t>
            </w:r>
            <w:r w:rsidRPr="0089289A">
              <w:rPr>
                <w:rFonts w:ascii="Arial" w:eastAsia="Times New Roman" w:hAnsi="Arial" w:cs="Arial"/>
                <w:color w:val="000000"/>
                <w:sz w:val="16"/>
                <w:szCs w:val="16"/>
                <w:lang w:eastAsia="de-DE"/>
              </w:rPr>
              <w:t>, jeweils nur im Rahmen der Land- und Forstwirtschaft, sofern keine Nachbarrechte im Sinn des §</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26 Abs.</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Z</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2 berührt werden;</w:t>
            </w:r>
          </w:p>
        </w:tc>
      </w:tr>
      <w:tr w:rsidR="005674F4" w:rsidRPr="0089289A" w14:paraId="642C4158" w14:textId="77777777" w:rsidTr="00136F94">
        <w:trPr>
          <w:tblCellSpacing w:w="0" w:type="dxa"/>
        </w:trPr>
        <w:tc>
          <w:tcPr>
            <w:tcW w:w="326" w:type="dxa"/>
            <w:hideMark/>
          </w:tcPr>
          <w:p w14:paraId="4101CD4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7D2DE161"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5674F4" w:rsidRPr="0089289A" w14:paraId="4B36FFE9" w14:textId="77777777" w:rsidTr="00136F94">
        <w:trPr>
          <w:tblCellSpacing w:w="0" w:type="dxa"/>
        </w:trPr>
        <w:tc>
          <w:tcPr>
            <w:tcW w:w="445" w:type="dxa"/>
            <w:gridSpan w:val="2"/>
            <w:hideMark/>
          </w:tcPr>
          <w:p w14:paraId="10D3B79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253707E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5674F4" w:rsidRPr="0089289A" w14:paraId="28F9F1B0" w14:textId="77777777" w:rsidTr="00136F94">
        <w:trPr>
          <w:tblCellSpacing w:w="0" w:type="dxa"/>
        </w:trPr>
        <w:tc>
          <w:tcPr>
            <w:tcW w:w="445" w:type="dxa"/>
            <w:gridSpan w:val="2"/>
            <w:hideMark/>
          </w:tcPr>
          <w:p w14:paraId="18046311"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7B593958" w14:textId="56D46059"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3500</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kg bis zu einer Gesamtfläche von 40 m² und den dazu erforderlichen Zu- und Abfahrten, Fahrradabstellanlagen sowie Schutzdächer (Flugdächer) mit einer überdeckten Fläche von insgesamt höchstens 40</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auch wenn diese als Zubau zu einem Gebäude ausgeführt werden, samt allfälligen seitlichen Umschließungen, die keine Gebäudeeigenschaft (§</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4 Z</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29) bewirken;</w:t>
            </w:r>
          </w:p>
        </w:tc>
      </w:tr>
      <w:tr w:rsidR="005674F4" w:rsidRPr="0089289A" w14:paraId="54B23B1A" w14:textId="77777777" w:rsidTr="00136F94">
        <w:trPr>
          <w:tblCellSpacing w:w="0" w:type="dxa"/>
        </w:trPr>
        <w:tc>
          <w:tcPr>
            <w:tcW w:w="445" w:type="dxa"/>
            <w:gridSpan w:val="2"/>
            <w:hideMark/>
          </w:tcPr>
          <w:p w14:paraId="17B9A53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4803CBE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5674F4" w:rsidRPr="0089289A" w14:paraId="31A00927" w14:textId="77777777" w:rsidTr="00136F94">
        <w:trPr>
          <w:tblCellSpacing w:w="0" w:type="dxa"/>
        </w:trPr>
        <w:tc>
          <w:tcPr>
            <w:tcW w:w="445" w:type="dxa"/>
            <w:gridSpan w:val="2"/>
            <w:hideMark/>
          </w:tcPr>
          <w:p w14:paraId="54923AA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08E0C2DB" w14:textId="7252ABBE"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m³ Rauminhalt, Saisonspeichern für solare Raumheizung und Brunnenanlagen sowie Anlagen zur Sammlung von Meteorwasser (Zisternen);</w:t>
            </w:r>
          </w:p>
        </w:tc>
      </w:tr>
      <w:tr w:rsidR="005674F4" w:rsidRPr="0089289A" w14:paraId="2B358A27" w14:textId="77777777" w:rsidTr="00136F94">
        <w:trPr>
          <w:tblCellSpacing w:w="0" w:type="dxa"/>
        </w:trPr>
        <w:tc>
          <w:tcPr>
            <w:tcW w:w="445" w:type="dxa"/>
            <w:gridSpan w:val="2"/>
            <w:hideMark/>
          </w:tcPr>
          <w:p w14:paraId="638BDC7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0796472F"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5674F4" w:rsidRPr="0089289A" w14:paraId="174894FB" w14:textId="77777777" w:rsidTr="00136F94">
        <w:trPr>
          <w:tblCellSpacing w:w="0" w:type="dxa"/>
        </w:trPr>
        <w:tc>
          <w:tcPr>
            <w:tcW w:w="445" w:type="dxa"/>
            <w:gridSpan w:val="2"/>
            <w:hideMark/>
          </w:tcPr>
          <w:p w14:paraId="4001B6D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1CD0F4B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5674F4" w:rsidRPr="0089289A" w14:paraId="0EB70841" w14:textId="77777777" w:rsidTr="00136F94">
        <w:trPr>
          <w:tblCellSpacing w:w="0" w:type="dxa"/>
        </w:trPr>
        <w:tc>
          <w:tcPr>
            <w:tcW w:w="445" w:type="dxa"/>
            <w:gridSpan w:val="2"/>
            <w:hideMark/>
          </w:tcPr>
          <w:p w14:paraId="568810C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3CF7EFC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5674F4" w:rsidRPr="0089289A" w14:paraId="279B9A54" w14:textId="77777777" w:rsidTr="00136F94">
        <w:trPr>
          <w:tblCellSpacing w:w="0" w:type="dxa"/>
        </w:trPr>
        <w:tc>
          <w:tcPr>
            <w:tcW w:w="445" w:type="dxa"/>
            <w:gridSpan w:val="2"/>
            <w:hideMark/>
          </w:tcPr>
          <w:p w14:paraId="1EC4605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6EB16C7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5674F4" w:rsidRPr="0089289A" w14:paraId="3A7D8101" w14:textId="77777777" w:rsidTr="00136F94">
        <w:trPr>
          <w:tblCellSpacing w:w="0" w:type="dxa"/>
        </w:trPr>
        <w:tc>
          <w:tcPr>
            <w:tcW w:w="445" w:type="dxa"/>
            <w:gridSpan w:val="2"/>
            <w:hideMark/>
          </w:tcPr>
          <w:p w14:paraId="177C54DF"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17D0A603"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5674F4" w:rsidRPr="0089289A" w14:paraId="00B0CC2C" w14:textId="77777777" w:rsidTr="00136F94">
        <w:trPr>
          <w:tblCellSpacing w:w="0" w:type="dxa"/>
        </w:trPr>
        <w:tc>
          <w:tcPr>
            <w:tcW w:w="445" w:type="dxa"/>
            <w:gridSpan w:val="2"/>
            <w:hideMark/>
          </w:tcPr>
          <w:p w14:paraId="7BCADAE0"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303BC993"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5674F4" w:rsidRPr="0089289A" w14:paraId="3EDF2FC0" w14:textId="77777777" w:rsidTr="00136F94">
        <w:trPr>
          <w:tblCellSpacing w:w="0" w:type="dxa"/>
        </w:trPr>
        <w:tc>
          <w:tcPr>
            <w:tcW w:w="445" w:type="dxa"/>
            <w:gridSpan w:val="2"/>
            <w:hideMark/>
          </w:tcPr>
          <w:p w14:paraId="19955734"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113F279B" w14:textId="006C2472"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 über dem angrenzenden natürlichen Gelände einschließlich der damit im unmittelbar angrenzenden Bereich erforderlichen geringfügigen Geländeanpassung;</w:t>
            </w:r>
          </w:p>
        </w:tc>
      </w:tr>
      <w:tr w:rsidR="005674F4" w:rsidRPr="0089289A" w14:paraId="6870359B" w14:textId="77777777" w:rsidTr="00136F94">
        <w:trPr>
          <w:tblCellSpacing w:w="0" w:type="dxa"/>
        </w:trPr>
        <w:tc>
          <w:tcPr>
            <w:tcW w:w="445" w:type="dxa"/>
            <w:gridSpan w:val="2"/>
            <w:hideMark/>
          </w:tcPr>
          <w:p w14:paraId="1337B10E"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5A902F3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5674F4" w:rsidRPr="0089289A" w14:paraId="7FD53EE6" w14:textId="77777777" w:rsidTr="00136F94">
        <w:trPr>
          <w:tblCellSpacing w:w="0" w:type="dxa"/>
        </w:trPr>
        <w:tc>
          <w:tcPr>
            <w:tcW w:w="445" w:type="dxa"/>
            <w:gridSpan w:val="2"/>
            <w:hideMark/>
          </w:tcPr>
          <w:p w14:paraId="33C5795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39CCC603" w14:textId="444EEDC4"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33 Abs.</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Z.</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des Steiermärkischen Raumordnungsgesetzes</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2010, für die ein Gesamtkonzept erstellt wurde, in Übereinstimmung mit den darin festgelegten Vorgaben jeweils bis zu einer Gesamtfläche von maximal 40 m² je Nutzungseinheit;</w:t>
            </w:r>
          </w:p>
        </w:tc>
      </w:tr>
      <w:tr w:rsidR="005674F4" w:rsidRPr="0089289A" w14:paraId="545ACCDD" w14:textId="77777777" w:rsidTr="00136F94">
        <w:trPr>
          <w:tblCellSpacing w:w="0" w:type="dxa"/>
        </w:trPr>
        <w:tc>
          <w:tcPr>
            <w:tcW w:w="445" w:type="dxa"/>
            <w:gridSpan w:val="2"/>
            <w:hideMark/>
          </w:tcPr>
          <w:p w14:paraId="32DAE74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12E7740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5674F4" w:rsidRPr="0089289A" w14:paraId="2F19C90B" w14:textId="77777777" w:rsidTr="00136F94">
        <w:trPr>
          <w:tblCellSpacing w:w="0" w:type="dxa"/>
        </w:trPr>
        <w:tc>
          <w:tcPr>
            <w:tcW w:w="445" w:type="dxa"/>
            <w:gridSpan w:val="2"/>
            <w:hideMark/>
          </w:tcPr>
          <w:p w14:paraId="3A722D7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4946759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5674F4" w:rsidRPr="0089289A" w14:paraId="24846D02" w14:textId="77777777" w:rsidTr="00136F94">
        <w:trPr>
          <w:tblCellSpacing w:w="0" w:type="dxa"/>
        </w:trPr>
        <w:tc>
          <w:tcPr>
            <w:tcW w:w="445" w:type="dxa"/>
            <w:gridSpan w:val="2"/>
            <w:hideMark/>
          </w:tcPr>
          <w:p w14:paraId="0B4284C4"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11EBF78C"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5674F4" w:rsidRPr="0089289A" w14:paraId="7A8BD436" w14:textId="77777777" w:rsidTr="00136F94">
        <w:trPr>
          <w:tblCellSpacing w:w="0" w:type="dxa"/>
        </w:trPr>
        <w:tc>
          <w:tcPr>
            <w:tcW w:w="326" w:type="dxa"/>
            <w:hideMark/>
          </w:tcPr>
          <w:p w14:paraId="0756B395"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434040B" w14:textId="79F9F6F6"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angeführten Anlagen und Einrichtungen hinsichtlich Größe, Verwendungszweck und Auswirkungen auf die Nachbarn vergleichbar sind;</w:t>
            </w:r>
          </w:p>
        </w:tc>
      </w:tr>
      <w:tr w:rsidR="005674F4" w:rsidRPr="0089289A" w14:paraId="22FDF937" w14:textId="77777777" w:rsidTr="00136F94">
        <w:trPr>
          <w:tblCellSpacing w:w="0" w:type="dxa"/>
        </w:trPr>
        <w:tc>
          <w:tcPr>
            <w:tcW w:w="326" w:type="dxa"/>
            <w:hideMark/>
          </w:tcPr>
          <w:p w14:paraId="615920F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3353700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5674F4" w:rsidRPr="0089289A" w14:paraId="2B94F6F7" w14:textId="77777777" w:rsidTr="00136F94">
        <w:trPr>
          <w:tblCellSpacing w:w="0" w:type="dxa"/>
        </w:trPr>
        <w:tc>
          <w:tcPr>
            <w:tcW w:w="326" w:type="dxa"/>
            <w:hideMark/>
          </w:tcPr>
          <w:p w14:paraId="044E74B2"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50DF8F9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5674F4" w:rsidRPr="0089289A" w14:paraId="019A638D" w14:textId="77777777" w:rsidTr="00136F94">
        <w:trPr>
          <w:tblCellSpacing w:w="0" w:type="dxa"/>
        </w:trPr>
        <w:tc>
          <w:tcPr>
            <w:tcW w:w="326" w:type="dxa"/>
            <w:hideMark/>
          </w:tcPr>
          <w:p w14:paraId="0CD32A6A"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1C0EDF5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5674F4" w:rsidRPr="0089289A" w14:paraId="286B8519" w14:textId="77777777" w:rsidTr="00136F94">
        <w:trPr>
          <w:tblCellSpacing w:w="0" w:type="dxa"/>
        </w:trPr>
        <w:tc>
          <w:tcPr>
            <w:tcW w:w="326" w:type="dxa"/>
            <w:hideMark/>
          </w:tcPr>
          <w:p w14:paraId="1AE9B705"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131F0766" w14:textId="0F2E4D6B"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Gasanlagen, die keiner Bewilligungspflicht nach dem Steiermärkischen Gasgesetz unterliegen, Feuerungsanlagen jedoch nur dann, wenn Nachweise über das ordnungsgemäße Inverkehrbringen im Sinne des Steiermärkischen Feuerungsanlagengesetzes</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2016 und der Gasgeräte-</w:t>
            </w:r>
            <w:r w:rsidRPr="00A20FA2">
              <w:rPr>
                <w:rFonts w:ascii="Arial" w:eastAsia="Times New Roman" w:hAnsi="Arial" w:cs="Arial"/>
                <w:sz w:val="16"/>
                <w:szCs w:val="16"/>
                <w:lang w:eastAsia="de-DE"/>
              </w:rPr>
              <w:t xml:space="preserve">Sicherheitsverordnung, </w:t>
            </w:r>
            <w:hyperlink r:id="rId8" w:tgtFrame="_blank" w:history="1">
              <w:r w:rsidRPr="00A20FA2">
                <w:rPr>
                  <w:rFonts w:ascii="Arial" w:eastAsia="Times New Roman" w:hAnsi="Arial" w:cs="Arial"/>
                  <w:sz w:val="16"/>
                  <w:szCs w:val="16"/>
                  <w:u w:val="single"/>
                  <w:lang w:eastAsia="de-DE"/>
                </w:rPr>
                <w:t>BGBl. Nr.</w:t>
              </w:r>
              <w:r w:rsidR="00A20FA2" w:rsidRPr="00A20FA2">
                <w:rPr>
                  <w:rFonts w:ascii="Arial" w:eastAsia="Times New Roman" w:hAnsi="Arial" w:cs="Arial"/>
                  <w:sz w:val="16"/>
                  <w:szCs w:val="16"/>
                  <w:u w:val="single"/>
                  <w:lang w:eastAsia="de-DE"/>
                </w:rPr>
                <w:t xml:space="preserve"> </w:t>
              </w:r>
              <w:r w:rsidRPr="00A20FA2">
                <w:rPr>
                  <w:rFonts w:ascii="Arial" w:eastAsia="Times New Roman" w:hAnsi="Arial" w:cs="Arial"/>
                  <w:sz w:val="16"/>
                  <w:szCs w:val="16"/>
                  <w:u w:val="single"/>
                  <w:lang w:eastAsia="de-DE"/>
                </w:rPr>
                <w:t>430/1994</w:t>
              </w:r>
            </w:hyperlink>
            <w:r w:rsidRPr="00A20FA2">
              <w:rPr>
                <w:rFonts w:ascii="Arial" w:eastAsia="Times New Roman" w:hAnsi="Arial" w:cs="Arial"/>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A20FA2">
                <w:rPr>
                  <w:rFonts w:ascii="Arial" w:eastAsia="Times New Roman" w:hAnsi="Arial" w:cs="Arial"/>
                  <w:sz w:val="16"/>
                  <w:szCs w:val="16"/>
                  <w:u w:val="single"/>
                  <w:lang w:eastAsia="de-DE"/>
                </w:rPr>
                <w:t>BGBl. Nr.</w:t>
              </w:r>
              <w:r w:rsidR="00A20FA2" w:rsidRPr="00A20FA2">
                <w:rPr>
                  <w:rFonts w:ascii="Arial" w:eastAsia="Times New Roman" w:hAnsi="Arial" w:cs="Arial"/>
                  <w:sz w:val="16"/>
                  <w:szCs w:val="16"/>
                  <w:u w:val="single"/>
                  <w:lang w:eastAsia="de-DE"/>
                </w:rPr>
                <w:t xml:space="preserve"> </w:t>
              </w:r>
              <w:r w:rsidRPr="00A20FA2">
                <w:rPr>
                  <w:rFonts w:ascii="Arial" w:eastAsia="Times New Roman" w:hAnsi="Arial" w:cs="Arial"/>
                  <w:sz w:val="16"/>
                  <w:szCs w:val="16"/>
                  <w:u w:val="single"/>
                  <w:lang w:eastAsia="de-DE"/>
                </w:rPr>
                <w:t>430/1994</w:t>
              </w:r>
            </w:hyperlink>
            <w:r w:rsidRPr="00A20FA2">
              <w:rPr>
                <w:rFonts w:ascii="Arial" w:eastAsia="Times New Roman" w:hAnsi="Arial" w:cs="Arial"/>
                <w:sz w:val="16"/>
                <w:szCs w:val="16"/>
                <w:lang w:eastAsia="de-DE"/>
              </w:rPr>
              <w:t>, vorliegen</w:t>
            </w:r>
            <w:r w:rsidRPr="0089289A">
              <w:rPr>
                <w:rFonts w:ascii="Arial" w:eastAsia="Times New Roman" w:hAnsi="Arial" w:cs="Arial"/>
                <w:color w:val="000000"/>
                <w:sz w:val="16"/>
                <w:szCs w:val="16"/>
                <w:lang w:eastAsia="de-DE"/>
              </w:rPr>
              <w:t>;</w:t>
            </w:r>
          </w:p>
        </w:tc>
      </w:tr>
      <w:tr w:rsidR="005674F4" w:rsidRPr="0089289A" w14:paraId="0C10F2B5" w14:textId="77777777" w:rsidTr="00136F94">
        <w:trPr>
          <w:tblCellSpacing w:w="0" w:type="dxa"/>
        </w:trPr>
        <w:tc>
          <w:tcPr>
            <w:tcW w:w="326" w:type="dxa"/>
            <w:hideMark/>
          </w:tcPr>
          <w:p w14:paraId="3FDDD24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3BD8ED3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5674F4" w:rsidRPr="0089289A" w14:paraId="679D879C" w14:textId="77777777" w:rsidTr="00136F94">
        <w:trPr>
          <w:tblCellSpacing w:w="0" w:type="dxa"/>
        </w:trPr>
        <w:tc>
          <w:tcPr>
            <w:tcW w:w="326" w:type="dxa"/>
            <w:hideMark/>
          </w:tcPr>
          <w:p w14:paraId="013BC52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6D080465" w14:textId="68817656"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11a Abs.</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besteht;</w:t>
            </w:r>
          </w:p>
        </w:tc>
      </w:tr>
      <w:tr w:rsidR="005674F4" w:rsidRPr="0089289A" w14:paraId="38B549C3" w14:textId="77777777" w:rsidTr="00136F94">
        <w:trPr>
          <w:tblCellSpacing w:w="0" w:type="dxa"/>
        </w:trPr>
        <w:tc>
          <w:tcPr>
            <w:tcW w:w="326" w:type="dxa"/>
            <w:hideMark/>
          </w:tcPr>
          <w:p w14:paraId="216846D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74B09E77" w14:textId="77777777" w:rsidR="005674F4"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p w14:paraId="387341EF" w14:textId="77777777" w:rsidR="00A20FA2" w:rsidRPr="0089289A" w:rsidRDefault="00A20FA2" w:rsidP="00136F94">
            <w:pPr>
              <w:snapToGrid w:val="0"/>
              <w:spacing w:before="40" w:after="0" w:line="276" w:lineRule="auto"/>
              <w:jc w:val="both"/>
              <w:rPr>
                <w:rFonts w:ascii="Arial" w:eastAsia="Times New Roman" w:hAnsi="Arial" w:cs="Arial"/>
                <w:color w:val="000000"/>
                <w:sz w:val="16"/>
                <w:szCs w:val="16"/>
                <w:lang w:eastAsia="de-DE"/>
              </w:rPr>
            </w:pPr>
          </w:p>
        </w:tc>
      </w:tr>
    </w:tbl>
    <w:p w14:paraId="1DDB92D0" w14:textId="77777777" w:rsidR="005674F4" w:rsidRPr="0089289A" w:rsidRDefault="005674F4" w:rsidP="005674F4">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5674F4" w:rsidRPr="0089289A" w14:paraId="5000C4D1" w14:textId="77777777" w:rsidTr="00136F94">
        <w:trPr>
          <w:tblCellSpacing w:w="0" w:type="dxa"/>
        </w:trPr>
        <w:tc>
          <w:tcPr>
            <w:tcW w:w="126" w:type="pct"/>
            <w:hideMark/>
          </w:tcPr>
          <w:p w14:paraId="0B9BE84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72B379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5674F4" w:rsidRPr="0089289A" w14:paraId="0509D1F7" w14:textId="77777777" w:rsidTr="00136F94">
        <w:trPr>
          <w:tblCellSpacing w:w="0" w:type="dxa"/>
        </w:trPr>
        <w:tc>
          <w:tcPr>
            <w:tcW w:w="126" w:type="pct"/>
            <w:hideMark/>
          </w:tcPr>
          <w:p w14:paraId="488B76D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295B0C0B" w14:textId="77777777" w:rsidR="005674F4"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6DB12989" w14:textId="77777777" w:rsidR="00A20FA2" w:rsidRDefault="00A20FA2" w:rsidP="00136F94">
            <w:pPr>
              <w:snapToGrid w:val="0"/>
              <w:spacing w:before="40" w:after="0" w:line="276" w:lineRule="auto"/>
              <w:jc w:val="both"/>
              <w:rPr>
                <w:rFonts w:ascii="Arial" w:eastAsia="Times New Roman" w:hAnsi="Arial" w:cs="Arial"/>
                <w:color w:val="000000"/>
                <w:sz w:val="16"/>
                <w:szCs w:val="16"/>
                <w:lang w:eastAsia="de-DE"/>
              </w:rPr>
            </w:pPr>
          </w:p>
          <w:p w14:paraId="24E9D817" w14:textId="77777777" w:rsidR="005674F4" w:rsidRPr="00B469E0" w:rsidRDefault="005674F4" w:rsidP="00136F94">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2a.die stationäre Aufstellung von Batterieanlagen</w:t>
            </w:r>
          </w:p>
          <w:p w14:paraId="3A13B8E2" w14:textId="77777777" w:rsidR="005674F4" w:rsidRPr="00B469E0" w:rsidRDefault="005674F4" w:rsidP="005674F4">
            <w:pPr>
              <w:pStyle w:val="Listenabsatz"/>
              <w:numPr>
                <w:ilvl w:val="0"/>
                <w:numId w:val="9"/>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21A8775E" w14:textId="77777777" w:rsidR="005674F4" w:rsidRDefault="005674F4" w:rsidP="005674F4">
            <w:pPr>
              <w:numPr>
                <w:ilvl w:val="0"/>
                <w:numId w:val="9"/>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56F80CA4" w14:textId="77777777" w:rsidR="005674F4" w:rsidRPr="0089289A" w:rsidRDefault="005674F4" w:rsidP="00136F94">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5674F4" w:rsidRPr="0089289A" w14:paraId="13E679CF" w14:textId="77777777" w:rsidTr="00136F94">
        <w:trPr>
          <w:tblCellSpacing w:w="0" w:type="dxa"/>
        </w:trPr>
        <w:tc>
          <w:tcPr>
            <w:tcW w:w="126" w:type="pct"/>
            <w:hideMark/>
          </w:tcPr>
          <w:p w14:paraId="64C890C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0" w:type="auto"/>
            <w:hideMark/>
          </w:tcPr>
          <w:p w14:paraId="7D67D86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5674F4" w:rsidRPr="0089289A" w14:paraId="31D00916" w14:textId="77777777" w:rsidTr="00136F94">
        <w:trPr>
          <w:tblCellSpacing w:w="0" w:type="dxa"/>
        </w:trPr>
        <w:tc>
          <w:tcPr>
            <w:tcW w:w="126" w:type="pct"/>
            <w:hideMark/>
          </w:tcPr>
          <w:p w14:paraId="0BDBB44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069F8C2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5674F4" w:rsidRPr="0089289A" w14:paraId="0703C9EF" w14:textId="77777777" w:rsidTr="00136F94">
        <w:trPr>
          <w:tblCellSpacing w:w="0" w:type="dxa"/>
        </w:trPr>
        <w:tc>
          <w:tcPr>
            <w:tcW w:w="126" w:type="pct"/>
            <w:vAlign w:val="center"/>
            <w:hideMark/>
          </w:tcPr>
          <w:p w14:paraId="14F959D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3CF7BC69"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5674F4" w:rsidRPr="0089289A" w14:paraId="71D0F46E" w14:textId="77777777" w:rsidTr="00136F94">
        <w:trPr>
          <w:tblCellSpacing w:w="0" w:type="dxa"/>
        </w:trPr>
        <w:tc>
          <w:tcPr>
            <w:tcW w:w="126" w:type="pct"/>
            <w:vAlign w:val="center"/>
            <w:hideMark/>
          </w:tcPr>
          <w:p w14:paraId="37669BB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767140D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5674F4" w:rsidRPr="0089289A" w14:paraId="5401321C" w14:textId="77777777" w:rsidTr="00136F94">
        <w:trPr>
          <w:tblCellSpacing w:w="0" w:type="dxa"/>
        </w:trPr>
        <w:tc>
          <w:tcPr>
            <w:tcW w:w="126" w:type="pct"/>
            <w:vAlign w:val="center"/>
            <w:hideMark/>
          </w:tcPr>
          <w:p w14:paraId="783E240E"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02FA3649"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5674F4" w:rsidRPr="0089289A" w14:paraId="172FCAE5" w14:textId="77777777" w:rsidTr="00136F94">
        <w:trPr>
          <w:tblCellSpacing w:w="0" w:type="dxa"/>
        </w:trPr>
        <w:tc>
          <w:tcPr>
            <w:tcW w:w="126" w:type="pct"/>
            <w:vAlign w:val="center"/>
            <w:hideMark/>
          </w:tcPr>
          <w:p w14:paraId="4CEC40BA"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1E7C0746" w14:textId="3C5E44F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 Z</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6 fallenden baulichen Anlagen;</w:t>
            </w:r>
          </w:p>
        </w:tc>
      </w:tr>
      <w:tr w:rsidR="005674F4" w:rsidRPr="0089289A" w14:paraId="68BFCFAF" w14:textId="77777777" w:rsidTr="00136F94">
        <w:trPr>
          <w:tblCellSpacing w:w="0" w:type="dxa"/>
        </w:trPr>
        <w:tc>
          <w:tcPr>
            <w:tcW w:w="126" w:type="pct"/>
            <w:hideMark/>
          </w:tcPr>
          <w:p w14:paraId="1F876B1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2924182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5674F4" w:rsidRPr="0089289A" w14:paraId="5FE700CB" w14:textId="77777777" w:rsidTr="00136F94">
        <w:trPr>
          <w:tblCellSpacing w:w="0" w:type="dxa"/>
        </w:trPr>
        <w:tc>
          <w:tcPr>
            <w:tcW w:w="126" w:type="pct"/>
            <w:hideMark/>
          </w:tcPr>
          <w:p w14:paraId="218F50E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121F901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5674F4" w:rsidRPr="0089289A" w14:paraId="04AE940B" w14:textId="77777777" w:rsidTr="00136F94">
        <w:trPr>
          <w:tblCellSpacing w:w="0" w:type="dxa"/>
        </w:trPr>
        <w:tc>
          <w:tcPr>
            <w:tcW w:w="126" w:type="pct"/>
            <w:hideMark/>
          </w:tcPr>
          <w:p w14:paraId="3C16480F"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1ACA1C4B" w14:textId="77777777" w:rsidR="005674F4"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p w14:paraId="3DD738E6" w14:textId="77777777" w:rsidR="00A20FA2" w:rsidRPr="0089289A" w:rsidRDefault="00A20FA2" w:rsidP="00136F94">
            <w:pPr>
              <w:snapToGrid w:val="0"/>
              <w:spacing w:before="40" w:after="0" w:line="276" w:lineRule="auto"/>
              <w:jc w:val="both"/>
              <w:rPr>
                <w:rFonts w:ascii="Arial" w:eastAsia="Times New Roman" w:hAnsi="Arial" w:cs="Arial"/>
                <w:color w:val="000000"/>
                <w:sz w:val="16"/>
                <w:szCs w:val="16"/>
                <w:lang w:eastAsia="de-DE"/>
              </w:rPr>
            </w:pPr>
          </w:p>
        </w:tc>
      </w:tr>
    </w:tbl>
    <w:p w14:paraId="38721E39" w14:textId="77777777" w:rsidR="005674F4" w:rsidRPr="00A20FA2" w:rsidRDefault="005674F4" w:rsidP="005674F4">
      <w:pPr>
        <w:shd w:val="clear" w:color="auto" w:fill="F9F9F9"/>
        <w:snapToGrid w:val="0"/>
        <w:spacing w:after="75" w:line="276" w:lineRule="auto"/>
        <w:rPr>
          <w:rFonts w:ascii="Arial" w:eastAsia="Times New Roman" w:hAnsi="Arial" w:cs="Arial"/>
          <w:b/>
          <w:bCs/>
          <w:color w:val="000000"/>
          <w:sz w:val="18"/>
          <w:szCs w:val="18"/>
          <w:lang w:eastAsia="de-DE"/>
        </w:rPr>
      </w:pPr>
      <w:r w:rsidRPr="00A20FA2">
        <w:rPr>
          <w:rFonts w:ascii="Arial" w:eastAsia="Times New Roman" w:hAnsi="Arial" w:cs="Arial"/>
          <w:b/>
          <w:bCs/>
          <w:color w:val="000000"/>
          <w:sz w:val="18"/>
          <w:szCs w:val="18"/>
          <w:lang w:eastAsia="de-DE"/>
        </w:rPr>
        <w:t>(3) Meldepflichtige Vorhaben sind vor ihrer Ausführung der Gemeinde schriftlich mitzuteilen.</w:t>
      </w:r>
    </w:p>
    <w:tbl>
      <w:tblPr>
        <w:tblW w:w="5000" w:type="pct"/>
        <w:tblCellSpacing w:w="0" w:type="dxa"/>
        <w:tblInd w:w="142" w:type="dxa"/>
        <w:tblCellMar>
          <w:left w:w="15" w:type="dxa"/>
          <w:right w:w="15" w:type="dxa"/>
        </w:tblCellMar>
        <w:tblLook w:val="04A0" w:firstRow="1" w:lastRow="0" w:firstColumn="1" w:lastColumn="0" w:noHBand="0" w:noVBand="1"/>
      </w:tblPr>
      <w:tblGrid>
        <w:gridCol w:w="164"/>
        <w:gridCol w:w="9900"/>
      </w:tblGrid>
      <w:tr w:rsidR="005674F4" w:rsidRPr="0089289A" w14:paraId="2F2478FE" w14:textId="77777777" w:rsidTr="00136F94">
        <w:trPr>
          <w:tblCellSpacing w:w="0" w:type="dxa"/>
        </w:trPr>
        <w:tc>
          <w:tcPr>
            <w:tcW w:w="0" w:type="auto"/>
            <w:vAlign w:val="center"/>
            <w:hideMark/>
          </w:tcPr>
          <w:p w14:paraId="0CFE3B5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103728C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5674F4" w:rsidRPr="0089289A" w14:paraId="7196BA9B" w14:textId="77777777" w:rsidTr="00136F94">
        <w:trPr>
          <w:tblCellSpacing w:w="0" w:type="dxa"/>
        </w:trPr>
        <w:tc>
          <w:tcPr>
            <w:tcW w:w="0" w:type="auto"/>
            <w:vAlign w:val="center"/>
            <w:hideMark/>
          </w:tcPr>
          <w:p w14:paraId="2542772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01E2B71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5674F4" w:rsidRPr="0089289A" w14:paraId="3954E5AE" w14:textId="77777777" w:rsidTr="00136F94">
        <w:trPr>
          <w:tblCellSpacing w:w="0" w:type="dxa"/>
        </w:trPr>
        <w:tc>
          <w:tcPr>
            <w:tcW w:w="0" w:type="auto"/>
            <w:vAlign w:val="center"/>
            <w:hideMark/>
          </w:tcPr>
          <w:p w14:paraId="3E81B091"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05F769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5674F4" w:rsidRPr="0089289A" w14:paraId="4E441FD4" w14:textId="77777777" w:rsidTr="00136F94">
        <w:trPr>
          <w:tblCellSpacing w:w="0" w:type="dxa"/>
        </w:trPr>
        <w:tc>
          <w:tcPr>
            <w:tcW w:w="0" w:type="auto"/>
            <w:vAlign w:val="center"/>
            <w:hideMark/>
          </w:tcPr>
          <w:p w14:paraId="08FC1CD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AEBAC7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5674F4" w:rsidRPr="0089289A" w14:paraId="0847248A" w14:textId="77777777" w:rsidTr="00136F94">
        <w:trPr>
          <w:tblCellSpacing w:w="0" w:type="dxa"/>
        </w:trPr>
        <w:tc>
          <w:tcPr>
            <w:tcW w:w="0" w:type="auto"/>
            <w:vAlign w:val="center"/>
            <w:hideMark/>
          </w:tcPr>
          <w:p w14:paraId="2685F69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7C529C67" w14:textId="24A62ED9"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3 zusätzlich</w:t>
            </w:r>
          </w:p>
        </w:tc>
      </w:tr>
      <w:tr w:rsidR="005674F4" w:rsidRPr="0089289A" w14:paraId="2A38199E" w14:textId="77777777" w:rsidTr="00136F94">
        <w:trPr>
          <w:tblCellSpacing w:w="0" w:type="dxa"/>
        </w:trPr>
        <w:tc>
          <w:tcPr>
            <w:tcW w:w="0" w:type="auto"/>
            <w:vAlign w:val="center"/>
            <w:hideMark/>
          </w:tcPr>
          <w:p w14:paraId="2C518532"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E6F9872" w14:textId="165FFD5F"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1:1000),</w:t>
            </w:r>
          </w:p>
        </w:tc>
      </w:tr>
      <w:tr w:rsidR="005674F4" w:rsidRPr="0089289A" w14:paraId="1642C2F8" w14:textId="77777777" w:rsidTr="00136F94">
        <w:trPr>
          <w:tblCellSpacing w:w="0" w:type="dxa"/>
        </w:trPr>
        <w:tc>
          <w:tcPr>
            <w:tcW w:w="0" w:type="auto"/>
            <w:vAlign w:val="center"/>
            <w:hideMark/>
          </w:tcPr>
          <w:p w14:paraId="453B91D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95613D0"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5674F4" w:rsidRPr="0089289A" w14:paraId="1B38117C" w14:textId="77777777" w:rsidTr="00136F94">
        <w:trPr>
          <w:tblCellSpacing w:w="0" w:type="dxa"/>
        </w:trPr>
        <w:tc>
          <w:tcPr>
            <w:tcW w:w="0" w:type="auto"/>
            <w:vAlign w:val="center"/>
            <w:hideMark/>
          </w:tcPr>
          <w:p w14:paraId="1A3E649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66A6773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5674F4" w:rsidRPr="00DB0DCE" w14:paraId="6204D061" w14:textId="77777777" w:rsidTr="00136F94">
        <w:trPr>
          <w:tblCellSpacing w:w="0" w:type="dxa"/>
        </w:trPr>
        <w:tc>
          <w:tcPr>
            <w:tcW w:w="0" w:type="auto"/>
            <w:hideMark/>
          </w:tcPr>
          <w:p w14:paraId="510384BB"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0F07ED1A" w14:textId="143EDFB1" w:rsidR="005674F4" w:rsidRPr="00DB0DCE" w:rsidRDefault="005674F4" w:rsidP="00136F94">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w:t>
            </w:r>
            <w:r w:rsidR="00A20FA2">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w:t>
            </w:r>
            <w:r w:rsidR="00A20FA2">
              <w:rPr>
                <w:rFonts w:ascii="Arial" w:eastAsia="Times New Roman" w:hAnsi="Arial" w:cs="Arial"/>
                <w:color w:val="000000"/>
                <w:sz w:val="16"/>
                <w:szCs w:val="16"/>
                <w:lang w:eastAsia="de-DE"/>
              </w:rPr>
              <w:t xml:space="preserve"> 2</w:t>
            </w:r>
            <w:r w:rsidRPr="00DB0DCE">
              <w:rPr>
                <w:rFonts w:ascii="Arial" w:eastAsia="Times New Roman" w:hAnsi="Arial" w:cs="Arial"/>
                <w:color w:val="000000"/>
                <w:sz w:val="16"/>
                <w:szCs w:val="16"/>
                <w:lang w:eastAsia="de-DE"/>
              </w:rPr>
              <w:t xml:space="preserve"> zusätzlich zu Z</w:t>
            </w:r>
            <w:r w:rsidR="00A20FA2">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1</w:t>
            </w:r>
          </w:p>
          <w:p w14:paraId="3E1FB8E4"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5674F4" w:rsidRPr="00DB0DCE" w14:paraId="446FBBD1" w14:textId="77777777" w:rsidTr="00136F94">
        <w:trPr>
          <w:tblCellSpacing w:w="0" w:type="dxa"/>
        </w:trPr>
        <w:tc>
          <w:tcPr>
            <w:tcW w:w="0" w:type="auto"/>
          </w:tcPr>
          <w:p w14:paraId="6DBAF300"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38093811"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54B8C1C3"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4EEE2AA8" w14:textId="20F76204"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tab/>
              <w:t xml:space="preserve">- </w:t>
            </w:r>
            <w:r w:rsidRPr="00DB0DCE">
              <w:rPr>
                <w:rFonts w:cs="Arial"/>
                <w:sz w:val="16"/>
                <w:szCs w:val="16"/>
              </w:rPr>
              <w:t>bei Anlagen gemäß Z</w:t>
            </w:r>
            <w:r w:rsidR="00A20FA2">
              <w:rPr>
                <w:rFonts w:cs="Arial"/>
                <w:sz w:val="16"/>
                <w:szCs w:val="16"/>
              </w:rPr>
              <w:t xml:space="preserve"> </w:t>
            </w:r>
            <w:r w:rsidRPr="00DB0DCE">
              <w:rPr>
                <w:rFonts w:cs="Arial"/>
                <w:sz w:val="16"/>
                <w:szCs w:val="16"/>
              </w:rPr>
              <w:t xml:space="preserve">2a </w:t>
            </w:r>
            <w:proofErr w:type="spellStart"/>
            <w:r w:rsidRPr="00DB0DCE">
              <w:rPr>
                <w:rFonts w:cs="Arial"/>
                <w:sz w:val="16"/>
                <w:szCs w:val="16"/>
              </w:rPr>
              <w:t>lit</w:t>
            </w:r>
            <w:proofErr w:type="spellEnd"/>
            <w:r w:rsidRPr="00DB0DCE">
              <w:rPr>
                <w:rFonts w:cs="Arial"/>
                <w:sz w:val="16"/>
                <w:szCs w:val="16"/>
              </w:rPr>
              <w:t>.</w:t>
            </w:r>
            <w:r w:rsidR="00A20FA2">
              <w:rPr>
                <w:rFonts w:cs="Arial"/>
                <w:sz w:val="16"/>
                <w:szCs w:val="16"/>
              </w:rPr>
              <w:t xml:space="preserve"> </w:t>
            </w:r>
            <w:r w:rsidRPr="00DB0DCE">
              <w:rPr>
                <w:rFonts w:cs="Arial"/>
                <w:sz w:val="16"/>
                <w:szCs w:val="16"/>
              </w:rPr>
              <w:t xml:space="preserve">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21E7608D"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5674F4" w:rsidRPr="00BE787F" w14:paraId="641686FB" w14:textId="77777777" w:rsidTr="00136F94">
        <w:trPr>
          <w:tblCellSpacing w:w="0" w:type="dxa"/>
        </w:trPr>
        <w:tc>
          <w:tcPr>
            <w:tcW w:w="0" w:type="auto"/>
          </w:tcPr>
          <w:p w14:paraId="0D851C6B"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p>
        </w:tc>
        <w:tc>
          <w:tcPr>
            <w:tcW w:w="0" w:type="auto"/>
          </w:tcPr>
          <w:p w14:paraId="469FE008"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7E625E5B"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 das technische Datenblatt;</w:t>
            </w:r>
          </w:p>
          <w:p w14:paraId="1ECAC5E4" w14:textId="0EFF4650"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w:t>
            </w:r>
            <w:r w:rsidR="00A20FA2">
              <w:rPr>
                <w:rFonts w:cs="Arial"/>
                <w:sz w:val="16"/>
                <w:szCs w:val="16"/>
              </w:rPr>
              <w:t xml:space="preserve"> </w:t>
            </w:r>
            <w:r w:rsidRPr="00DB0DCE">
              <w:rPr>
                <w:rFonts w:cs="Arial"/>
                <w:sz w:val="16"/>
                <w:szCs w:val="16"/>
              </w:rPr>
              <w:t>40 vorliegt.</w:t>
            </w:r>
          </w:p>
        </w:tc>
      </w:tr>
      <w:tr w:rsidR="003E65B0" w:rsidRPr="00BE787F" w14:paraId="331C3267" w14:textId="77777777" w:rsidTr="00136F94">
        <w:trPr>
          <w:tblCellSpacing w:w="0" w:type="dxa"/>
        </w:trPr>
        <w:tc>
          <w:tcPr>
            <w:tcW w:w="0" w:type="auto"/>
          </w:tcPr>
          <w:p w14:paraId="320FC04B" w14:textId="7A4AC49A" w:rsidR="003E65B0" w:rsidRPr="00DB0DCE" w:rsidRDefault="0032542E" w:rsidP="00136F94">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2150C82D" w14:textId="45CDE78E" w:rsidR="003E65B0" w:rsidRPr="00DB0DCE" w:rsidRDefault="0032542E" w:rsidP="0032542E">
            <w:pPr>
              <w:pStyle w:val="Listenabsatz"/>
              <w:numPr>
                <w:ilvl w:val="0"/>
                <w:numId w:val="10"/>
              </w:numPr>
              <w:snapToGrid w:val="0"/>
              <w:spacing w:before="40" w:line="276" w:lineRule="auto"/>
              <w:ind w:left="-9" w:hanging="721"/>
              <w:rPr>
                <w:rFonts w:cs="Arial"/>
                <w:sz w:val="16"/>
                <w:szCs w:val="16"/>
              </w:rPr>
            </w:pPr>
            <w:r w:rsidRPr="0032542E">
              <w:rPr>
                <w:rFonts w:cs="Arial"/>
                <w:sz w:val="16"/>
                <w:szCs w:val="16"/>
              </w:rPr>
              <w:t>bei meldepflichtigen Vorhaben gemäß Abs.</w:t>
            </w:r>
            <w:r w:rsidR="00A20FA2">
              <w:rPr>
                <w:rFonts w:cs="Arial"/>
                <w:sz w:val="16"/>
                <w:szCs w:val="16"/>
              </w:rPr>
              <w:t xml:space="preserve"> </w:t>
            </w:r>
            <w:r w:rsidRPr="0032542E">
              <w:rPr>
                <w:rFonts w:cs="Arial"/>
                <w:sz w:val="16"/>
                <w:szCs w:val="16"/>
              </w:rPr>
              <w:t>2 Z</w:t>
            </w:r>
            <w:r w:rsidR="00A20FA2">
              <w:rPr>
                <w:rFonts w:cs="Arial"/>
                <w:sz w:val="16"/>
                <w:szCs w:val="16"/>
              </w:rPr>
              <w:t xml:space="preserve"> </w:t>
            </w:r>
            <w:r w:rsidRPr="0032542E">
              <w:rPr>
                <w:rFonts w:cs="Arial"/>
                <w:sz w:val="16"/>
                <w:szCs w:val="16"/>
              </w:rPr>
              <w:t>10 zusätzlich zu Z</w:t>
            </w:r>
            <w:r w:rsidR="00A20FA2">
              <w:rPr>
                <w:rFonts w:cs="Arial"/>
                <w:sz w:val="16"/>
                <w:szCs w:val="16"/>
              </w:rPr>
              <w:t xml:space="preserve"> </w:t>
            </w:r>
            <w:r w:rsidRPr="0032542E">
              <w:rPr>
                <w:rFonts w:cs="Arial"/>
                <w:sz w:val="16"/>
                <w:szCs w:val="16"/>
              </w:rPr>
              <w:t>1 den Nachweis der Prüfung der technischen, ökologischen und wirtschaftlichen Realisierbarkeit des Einsatzes von hocheffizienten alternativen Systemen im Sinne des §</w:t>
            </w:r>
            <w:r w:rsidR="00A20FA2">
              <w:rPr>
                <w:rFonts w:cs="Arial"/>
                <w:sz w:val="16"/>
                <w:szCs w:val="16"/>
              </w:rPr>
              <w:t xml:space="preserve"> </w:t>
            </w:r>
            <w:r w:rsidRPr="0032542E">
              <w:rPr>
                <w:rFonts w:cs="Arial"/>
                <w:sz w:val="16"/>
                <w:szCs w:val="16"/>
              </w:rPr>
              <w:t>80b Abs.</w:t>
            </w:r>
            <w:r w:rsidR="00A20FA2">
              <w:rPr>
                <w:rFonts w:cs="Arial"/>
                <w:sz w:val="16"/>
                <w:szCs w:val="16"/>
              </w:rPr>
              <w:t xml:space="preserve"> </w:t>
            </w:r>
            <w:r w:rsidRPr="0032542E">
              <w:rPr>
                <w:rFonts w:cs="Arial"/>
                <w:sz w:val="16"/>
                <w:szCs w:val="16"/>
              </w:rPr>
              <w:t>1, sofern die neue Feuerungsanlage mit fossilen Brennstoffen betrieben werden kann.</w:t>
            </w:r>
          </w:p>
        </w:tc>
      </w:tr>
      <w:tr w:rsidR="005674F4" w:rsidRPr="0089289A" w14:paraId="2BBB3C91" w14:textId="77777777" w:rsidTr="00136F94">
        <w:trPr>
          <w:tblCellSpacing w:w="0" w:type="dxa"/>
        </w:trPr>
        <w:tc>
          <w:tcPr>
            <w:tcW w:w="0" w:type="auto"/>
            <w:gridSpan w:val="2"/>
            <w:vAlign w:val="center"/>
            <w:hideMark/>
          </w:tcPr>
          <w:p w14:paraId="4F452C24" w14:textId="5DD258D8"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A20FA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 ist der Gemeinde eine Dichtheitsbescheinigung über die Erprobung und Funktionsfähigkeit der Hauskanalanlagen und Sammelgruben eines Sachverständigen oder befugten Unternehmers vorzulegen.</w:t>
            </w:r>
          </w:p>
        </w:tc>
      </w:tr>
      <w:tr w:rsidR="003237C5" w:rsidRPr="0089289A" w14:paraId="78791A1E" w14:textId="77777777" w:rsidTr="00136F94">
        <w:trPr>
          <w:tblCellSpacing w:w="0" w:type="dxa"/>
        </w:trPr>
        <w:tc>
          <w:tcPr>
            <w:tcW w:w="0" w:type="auto"/>
            <w:gridSpan w:val="2"/>
            <w:vAlign w:val="center"/>
          </w:tcPr>
          <w:p w14:paraId="0C0D6219" w14:textId="77777777" w:rsidR="003237C5" w:rsidRPr="0089289A" w:rsidRDefault="003237C5" w:rsidP="00136F94">
            <w:pPr>
              <w:snapToGrid w:val="0"/>
              <w:spacing w:before="40" w:after="0" w:line="276" w:lineRule="auto"/>
              <w:jc w:val="both"/>
              <w:rPr>
                <w:rFonts w:ascii="Arial" w:eastAsia="Times New Roman" w:hAnsi="Arial" w:cs="Arial"/>
                <w:color w:val="000000"/>
                <w:sz w:val="16"/>
                <w:szCs w:val="16"/>
                <w:lang w:eastAsia="de-DE"/>
              </w:rPr>
            </w:pPr>
          </w:p>
        </w:tc>
      </w:tr>
    </w:tbl>
    <w:p w14:paraId="490F5833" w14:textId="77777777" w:rsidR="005674F4" w:rsidRPr="0089289A" w:rsidRDefault="005674F4" w:rsidP="005674F4">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5B135C89" w14:textId="2FE9D542" w:rsidR="004E19EA" w:rsidRPr="004E19EA" w:rsidRDefault="004E19EA" w:rsidP="004E19EA">
      <w:pPr>
        <w:shd w:val="clear" w:color="auto" w:fill="F9F9F9"/>
        <w:snapToGrid w:val="0"/>
        <w:spacing w:before="240" w:after="75" w:line="288" w:lineRule="auto"/>
        <w:rPr>
          <w:rFonts w:ascii="Arial" w:eastAsia="Times New Roman" w:hAnsi="Arial" w:cs="Arial"/>
          <w:b/>
          <w:bCs/>
          <w:color w:val="000000"/>
          <w:sz w:val="20"/>
          <w:szCs w:val="20"/>
          <w:lang w:eastAsia="de-DE"/>
        </w:rPr>
      </w:pPr>
      <w:r w:rsidRPr="004E19EA">
        <w:rPr>
          <w:rFonts w:ascii="Arial" w:eastAsia="Times New Roman" w:hAnsi="Arial" w:cs="Arial"/>
          <w:b/>
          <w:bCs/>
          <w:color w:val="000000"/>
          <w:sz w:val="20"/>
          <w:szCs w:val="20"/>
          <w:lang w:eastAsia="de-DE"/>
        </w:rPr>
        <w:t>Überprüfungsbefund des Rauchfangkehrers</w:t>
      </w:r>
    </w:p>
    <w:p w14:paraId="0A2225DE" w14:textId="732AD30A" w:rsidR="004E19EA" w:rsidRDefault="004E19EA" w:rsidP="004E19EA">
      <w:pPr>
        <w:snapToGrid w:val="0"/>
        <w:spacing w:after="75" w:line="240" w:lineRule="auto"/>
        <w:ind w:right="-1"/>
        <w:jc w:val="both"/>
        <w:rPr>
          <w:rFonts w:ascii="Arial" w:hAnsi="Arial" w:cs="Arial"/>
          <w:color w:val="5E5E5E"/>
          <w:sz w:val="20"/>
          <w:szCs w:val="20"/>
        </w:rPr>
      </w:pPr>
      <w:r w:rsidRPr="004E19EA">
        <w:rPr>
          <w:rFonts w:ascii="Arial" w:hAnsi="Arial" w:cs="Arial"/>
          <w:color w:val="5E5E5E"/>
          <w:sz w:val="20"/>
          <w:szCs w:val="20"/>
        </w:rPr>
        <w:t>Jedenfalls muss auch ein Überprüfungsbefund des für das Objekt zuständigen, öffentlich zugelassenen Rauchfangkehrer über die vorschriftsmäßige Ausführung, Eignung und Dichtheit der Rauch- und Abgasfänge von Feuerstätten vorliegen</w:t>
      </w:r>
      <w:r>
        <w:rPr>
          <w:rFonts w:ascii="Arial" w:hAnsi="Arial" w:cs="Arial"/>
          <w:color w:val="5E5E5E"/>
          <w:sz w:val="20"/>
          <w:szCs w:val="20"/>
        </w:rPr>
        <w:t>.</w:t>
      </w:r>
    </w:p>
    <w:p w14:paraId="6A6E14C3" w14:textId="22539C46" w:rsidR="004250BC" w:rsidRDefault="004E19EA" w:rsidP="004E19EA">
      <w:pPr>
        <w:snapToGrid w:val="0"/>
        <w:spacing w:after="75" w:line="240" w:lineRule="auto"/>
        <w:ind w:right="-1"/>
        <w:jc w:val="both"/>
        <w:rPr>
          <w:rFonts w:ascii="Arial" w:hAnsi="Arial" w:cs="Arial"/>
          <w:color w:val="5E5E5E"/>
          <w:sz w:val="20"/>
          <w:szCs w:val="20"/>
        </w:rPr>
      </w:pPr>
      <w:r w:rsidRPr="004E19EA">
        <w:rPr>
          <w:rFonts w:ascii="Arial" w:hAnsi="Arial" w:cs="Arial"/>
          <w:color w:val="5E5E5E"/>
          <w:sz w:val="20"/>
          <w:szCs w:val="20"/>
        </w:rPr>
        <w:t xml:space="preserve">Entsprechend § 8 Abs. 2 der Steiermärkischer Kehrordnung 2018 sind Abgasanlagen unmittelbar vor ihrer erstmaligen Inbetriebnahme </w:t>
      </w:r>
      <w:r w:rsidR="00A20FA2">
        <w:rPr>
          <w:rFonts w:ascii="Arial" w:hAnsi="Arial" w:cs="Arial"/>
          <w:color w:val="5E5E5E"/>
          <w:sz w:val="20"/>
          <w:szCs w:val="20"/>
        </w:rPr>
        <w:t xml:space="preserve">- </w:t>
      </w:r>
      <w:r w:rsidRPr="004E19EA">
        <w:rPr>
          <w:rFonts w:ascii="Arial" w:hAnsi="Arial" w:cs="Arial"/>
          <w:color w:val="5E5E5E"/>
          <w:sz w:val="20"/>
          <w:szCs w:val="20"/>
        </w:rPr>
        <w:t>dies impliziert auch die Inbetriebnahme nach Anschluss einer neuen Feuerstätte, Änderung von Anschlussöffnungen bzw. die Sanierung der Abgasanlage</w:t>
      </w:r>
      <w:r w:rsidR="00A20FA2">
        <w:rPr>
          <w:rFonts w:ascii="Arial" w:hAnsi="Arial" w:cs="Arial"/>
          <w:color w:val="5E5E5E"/>
          <w:sz w:val="20"/>
          <w:szCs w:val="20"/>
        </w:rPr>
        <w:t xml:space="preserve"> </w:t>
      </w:r>
      <w:r w:rsidRPr="004E19EA">
        <w:rPr>
          <w:rFonts w:ascii="Arial" w:hAnsi="Arial" w:cs="Arial"/>
          <w:color w:val="5E5E5E"/>
          <w:sz w:val="20"/>
          <w:szCs w:val="20"/>
        </w:rPr>
        <w:t>- beziehungsweise nach einer über ein Jahr hinausgehenden Nichtbenützung durch den Rauchfangkehrer auf Betriebsdichtheit sowie auf ausreichendes Nachströmen von Verbrennungsluft zu überprüfen.</w:t>
      </w:r>
    </w:p>
    <w:p w14:paraId="0948D8BB" w14:textId="77777777" w:rsidR="00F737FC" w:rsidRDefault="00F737FC" w:rsidP="004E19EA">
      <w:pPr>
        <w:snapToGrid w:val="0"/>
        <w:spacing w:after="75" w:line="240" w:lineRule="auto"/>
        <w:ind w:right="-1"/>
        <w:jc w:val="both"/>
        <w:rPr>
          <w:rFonts w:ascii="Arial" w:hAnsi="Arial" w:cs="Arial"/>
          <w:color w:val="5E5E5E"/>
          <w:sz w:val="20"/>
          <w:szCs w:val="20"/>
        </w:rPr>
      </w:pPr>
    </w:p>
    <w:p w14:paraId="4EEC4D40" w14:textId="77777777" w:rsidR="00A20FA2" w:rsidRDefault="00A20FA2" w:rsidP="004E19EA">
      <w:pPr>
        <w:snapToGrid w:val="0"/>
        <w:spacing w:after="75" w:line="240" w:lineRule="auto"/>
        <w:ind w:right="-1"/>
        <w:jc w:val="both"/>
        <w:rPr>
          <w:rFonts w:ascii="Arial" w:hAnsi="Arial" w:cs="Arial"/>
          <w:color w:val="5E5E5E"/>
          <w:sz w:val="20"/>
          <w:szCs w:val="20"/>
        </w:rPr>
      </w:pPr>
    </w:p>
    <w:p w14:paraId="6A642AEF" w14:textId="253A2AB1" w:rsidR="004250BC" w:rsidRPr="003170D8" w:rsidRDefault="004250BC" w:rsidP="00BD3129">
      <w:pPr>
        <w:snapToGrid w:val="0"/>
        <w:spacing w:after="75" w:line="288" w:lineRule="auto"/>
        <w:ind w:left="-567" w:right="-1"/>
        <w:jc w:val="right"/>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 xml:space="preserve">Stand: </w:t>
      </w:r>
      <w:r w:rsidR="005674F4">
        <w:rPr>
          <w:rFonts w:ascii="Arial" w:eastAsia="Times New Roman" w:hAnsi="Arial" w:cs="Arial"/>
          <w:b/>
          <w:bCs/>
          <w:color w:val="000000"/>
          <w:sz w:val="18"/>
          <w:szCs w:val="18"/>
          <w:lang w:eastAsia="de-DE"/>
        </w:rPr>
        <w:t>März 2026</w:t>
      </w:r>
    </w:p>
    <w:sectPr w:rsidR="004250BC" w:rsidRPr="003170D8" w:rsidSect="009002ED">
      <w:footerReference w:type="default" r:id="rId10"/>
      <w:pgSz w:w="11906" w:h="16838"/>
      <w:pgMar w:top="426" w:right="991" w:bottom="568" w:left="851" w:header="426"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3AB2" w14:textId="77777777" w:rsidR="007F2033" w:rsidRDefault="007F2033" w:rsidP="00CD0C18">
      <w:pPr>
        <w:spacing w:after="0" w:line="240" w:lineRule="auto"/>
      </w:pPr>
      <w:r>
        <w:separator/>
      </w:r>
    </w:p>
  </w:endnote>
  <w:endnote w:type="continuationSeparator" w:id="0">
    <w:p w14:paraId="45AACB74" w14:textId="77777777" w:rsidR="007F2033" w:rsidRDefault="007F2033"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E2D7" w14:textId="27FEAE26" w:rsidR="009002ED" w:rsidRPr="00A20FA2" w:rsidRDefault="009002ED" w:rsidP="009002ED">
    <w:pPr>
      <w:pStyle w:val="Fuzeile"/>
      <w:pBdr>
        <w:top w:val="single" w:sz="4" w:space="1" w:color="auto"/>
      </w:pBdr>
      <w:jc w:val="center"/>
      <w:rPr>
        <w:i/>
        <w:iCs/>
        <w:sz w:val="18"/>
        <w:szCs w:val="18"/>
      </w:rPr>
    </w:pPr>
    <w:r w:rsidRPr="00A20FA2">
      <w:rPr>
        <w:rFonts w:ascii="Arial" w:hAnsi="Arial" w:cs="Arial"/>
        <w:i/>
        <w:iCs/>
        <w:sz w:val="18"/>
        <w:szCs w:val="18"/>
      </w:rPr>
      <w:t xml:space="preserve">Mitteilung gemäß §21 (3) </w:t>
    </w:r>
    <w:proofErr w:type="spellStart"/>
    <w:r w:rsidRPr="00A20FA2">
      <w:rPr>
        <w:rFonts w:ascii="Arial" w:hAnsi="Arial" w:cs="Arial"/>
        <w:i/>
        <w:iCs/>
        <w:sz w:val="18"/>
        <w:szCs w:val="18"/>
      </w:rPr>
      <w:t>Stmk</w:t>
    </w:r>
    <w:proofErr w:type="spellEnd"/>
    <w:r w:rsidRPr="00A20FA2">
      <w:rPr>
        <w:rFonts w:ascii="Arial" w:hAnsi="Arial" w:cs="Arial"/>
        <w:i/>
        <w:iCs/>
        <w:sz w:val="18"/>
        <w:szCs w:val="18"/>
      </w:rPr>
      <w:t xml:space="preserve"> BauG</w:t>
    </w:r>
    <w:r w:rsidRPr="00A20FA2">
      <w:rPr>
        <w:rFonts w:ascii="Arial" w:hAnsi="Arial" w:cs="Arial"/>
        <w:i/>
        <w:iCs/>
        <w:sz w:val="18"/>
        <w:szCs w:val="18"/>
      </w:rPr>
      <w:tab/>
      <w:t xml:space="preserve">              </w:t>
    </w:r>
    <w:r w:rsidR="00A20FA2">
      <w:rPr>
        <w:rFonts w:ascii="Arial" w:hAnsi="Arial" w:cs="Arial"/>
        <w:i/>
        <w:iCs/>
        <w:sz w:val="18"/>
        <w:szCs w:val="18"/>
      </w:rPr>
      <w:t xml:space="preserve">                                 </w:t>
    </w:r>
    <w:r w:rsidRPr="00A20FA2">
      <w:rPr>
        <w:rFonts w:ascii="Arial" w:hAnsi="Arial" w:cs="Arial"/>
        <w:i/>
        <w:iCs/>
        <w:sz w:val="18"/>
        <w:szCs w:val="18"/>
      </w:rPr>
      <w:t xml:space="preserve"> </w:t>
    </w:r>
    <w:r w:rsidR="00A20FA2">
      <w:rPr>
        <w:rFonts w:ascii="Arial" w:hAnsi="Arial" w:cs="Arial"/>
        <w:i/>
        <w:iCs/>
        <w:sz w:val="18"/>
        <w:szCs w:val="18"/>
      </w:rPr>
      <w:t>G</w:t>
    </w:r>
    <w:r w:rsidRPr="00A20FA2">
      <w:rPr>
        <w:rFonts w:ascii="Arial" w:hAnsi="Arial" w:cs="Arial"/>
        <w:i/>
        <w:iCs/>
        <w:sz w:val="18"/>
        <w:szCs w:val="18"/>
      </w:rPr>
      <w:t xml:space="preserve">emeinde </w:t>
    </w:r>
    <w:r w:rsidR="00A20FA2">
      <w:rPr>
        <w:rFonts w:ascii="Arial" w:hAnsi="Arial" w:cs="Arial"/>
        <w:i/>
        <w:iCs/>
        <w:sz w:val="18"/>
        <w:szCs w:val="18"/>
      </w:rPr>
      <w:t>Heimschuh</w:t>
    </w:r>
    <w:r w:rsidRPr="00A20FA2">
      <w:rPr>
        <w:rFonts w:ascii="Arial" w:hAnsi="Arial" w:cs="Arial"/>
        <w:i/>
        <w:iCs/>
        <w:sz w:val="18"/>
        <w:szCs w:val="18"/>
      </w:rPr>
      <w:tab/>
    </w:r>
    <w:r w:rsidRPr="00A20FA2">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EndPr/>
      <w:sdtContent>
        <w:r w:rsidRPr="00A20FA2">
          <w:rPr>
            <w:i/>
            <w:iCs/>
            <w:sz w:val="18"/>
            <w:szCs w:val="18"/>
          </w:rPr>
          <w:fldChar w:fldCharType="begin"/>
        </w:r>
        <w:r w:rsidRPr="00A20FA2">
          <w:rPr>
            <w:i/>
            <w:iCs/>
            <w:sz w:val="18"/>
            <w:szCs w:val="18"/>
          </w:rPr>
          <w:instrText>PAGE   \* MERGEFORMAT</w:instrText>
        </w:r>
        <w:r w:rsidRPr="00A20FA2">
          <w:rPr>
            <w:i/>
            <w:iCs/>
            <w:sz w:val="18"/>
            <w:szCs w:val="18"/>
          </w:rPr>
          <w:fldChar w:fldCharType="separate"/>
        </w:r>
        <w:r w:rsidRPr="00A20FA2">
          <w:rPr>
            <w:i/>
            <w:iCs/>
            <w:sz w:val="18"/>
            <w:szCs w:val="18"/>
          </w:rPr>
          <w:t>1</w:t>
        </w:r>
        <w:r w:rsidRPr="00A20FA2">
          <w:rPr>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ABD8" w14:textId="77777777" w:rsidR="007F2033" w:rsidRDefault="007F2033" w:rsidP="00CD0C18">
      <w:pPr>
        <w:spacing w:after="0" w:line="240" w:lineRule="auto"/>
      </w:pPr>
      <w:r>
        <w:separator/>
      </w:r>
    </w:p>
  </w:footnote>
  <w:footnote w:type="continuationSeparator" w:id="0">
    <w:p w14:paraId="6D34AC47" w14:textId="77777777" w:rsidR="007F2033" w:rsidRDefault="007F2033"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61CF156F"/>
    <w:multiLevelType w:val="hybridMultilevel"/>
    <w:tmpl w:val="F49CA388"/>
    <w:lvl w:ilvl="0" w:tplc="04070001">
      <w:start w:val="1"/>
      <w:numFmt w:val="bullet"/>
      <w:lvlText w:val=""/>
      <w:lvlJc w:val="left"/>
      <w:pPr>
        <w:tabs>
          <w:tab w:val="num" w:pos="1287"/>
        </w:tabs>
        <w:ind w:left="1287"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9"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8"/>
  </w:num>
  <w:num w:numId="7" w16cid:durableId="801464258">
    <w:abstractNumId w:val="4"/>
  </w:num>
  <w:num w:numId="8" w16cid:durableId="81268588">
    <w:abstractNumId w:val="7"/>
  </w:num>
  <w:num w:numId="9" w16cid:durableId="245580747">
    <w:abstractNumId w:val="9"/>
  </w:num>
  <w:num w:numId="10"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50C94"/>
    <w:rsid w:val="000566B7"/>
    <w:rsid w:val="000A39BA"/>
    <w:rsid w:val="000D39A7"/>
    <w:rsid w:val="000D7B18"/>
    <w:rsid w:val="000E2DAB"/>
    <w:rsid w:val="000E69C0"/>
    <w:rsid w:val="000F1DC1"/>
    <w:rsid w:val="0012525A"/>
    <w:rsid w:val="00131E39"/>
    <w:rsid w:val="0014419F"/>
    <w:rsid w:val="001619EA"/>
    <w:rsid w:val="00171957"/>
    <w:rsid w:val="001C3D4C"/>
    <w:rsid w:val="001C7BBB"/>
    <w:rsid w:val="001E0199"/>
    <w:rsid w:val="001F256F"/>
    <w:rsid w:val="00201C91"/>
    <w:rsid w:val="00202960"/>
    <w:rsid w:val="002073DC"/>
    <w:rsid w:val="00213204"/>
    <w:rsid w:val="00224308"/>
    <w:rsid w:val="00260507"/>
    <w:rsid w:val="00266902"/>
    <w:rsid w:val="0027216A"/>
    <w:rsid w:val="002850C2"/>
    <w:rsid w:val="002A4A39"/>
    <w:rsid w:val="002A7F09"/>
    <w:rsid w:val="002B0B31"/>
    <w:rsid w:val="002C3005"/>
    <w:rsid w:val="002C6955"/>
    <w:rsid w:val="002D3EB6"/>
    <w:rsid w:val="002E6E10"/>
    <w:rsid w:val="003019AA"/>
    <w:rsid w:val="0030453E"/>
    <w:rsid w:val="00316BE9"/>
    <w:rsid w:val="003170D8"/>
    <w:rsid w:val="003237C5"/>
    <w:rsid w:val="0032542E"/>
    <w:rsid w:val="003467F9"/>
    <w:rsid w:val="0035317A"/>
    <w:rsid w:val="0039119C"/>
    <w:rsid w:val="00396F23"/>
    <w:rsid w:val="003A0C1C"/>
    <w:rsid w:val="003E65B0"/>
    <w:rsid w:val="003E6EC3"/>
    <w:rsid w:val="003F10ED"/>
    <w:rsid w:val="003F7602"/>
    <w:rsid w:val="00407F4D"/>
    <w:rsid w:val="004250BC"/>
    <w:rsid w:val="004362D4"/>
    <w:rsid w:val="00442911"/>
    <w:rsid w:val="00460826"/>
    <w:rsid w:val="004A31D8"/>
    <w:rsid w:val="004B33FC"/>
    <w:rsid w:val="004C5B64"/>
    <w:rsid w:val="004E19EA"/>
    <w:rsid w:val="004E5094"/>
    <w:rsid w:val="004F0604"/>
    <w:rsid w:val="00502268"/>
    <w:rsid w:val="005207AE"/>
    <w:rsid w:val="005349BC"/>
    <w:rsid w:val="0054532E"/>
    <w:rsid w:val="005674F4"/>
    <w:rsid w:val="00570DAB"/>
    <w:rsid w:val="005877DE"/>
    <w:rsid w:val="005B3B4B"/>
    <w:rsid w:val="005D490E"/>
    <w:rsid w:val="005E61CF"/>
    <w:rsid w:val="00601FB0"/>
    <w:rsid w:val="006038F6"/>
    <w:rsid w:val="00603A82"/>
    <w:rsid w:val="00607212"/>
    <w:rsid w:val="006140E8"/>
    <w:rsid w:val="00625997"/>
    <w:rsid w:val="0062785F"/>
    <w:rsid w:val="00631DE0"/>
    <w:rsid w:val="00636692"/>
    <w:rsid w:val="0063710D"/>
    <w:rsid w:val="006477A9"/>
    <w:rsid w:val="00650212"/>
    <w:rsid w:val="00654050"/>
    <w:rsid w:val="00667912"/>
    <w:rsid w:val="006706D5"/>
    <w:rsid w:val="0067737B"/>
    <w:rsid w:val="006D2196"/>
    <w:rsid w:val="006D2985"/>
    <w:rsid w:val="006E6D7A"/>
    <w:rsid w:val="00706BA7"/>
    <w:rsid w:val="0073613E"/>
    <w:rsid w:val="00766789"/>
    <w:rsid w:val="0077205D"/>
    <w:rsid w:val="00776CE6"/>
    <w:rsid w:val="007931F7"/>
    <w:rsid w:val="007A282F"/>
    <w:rsid w:val="007A2FDB"/>
    <w:rsid w:val="007A3816"/>
    <w:rsid w:val="007D1DB2"/>
    <w:rsid w:val="007D6C4D"/>
    <w:rsid w:val="007E1B55"/>
    <w:rsid w:val="007F1667"/>
    <w:rsid w:val="007F2033"/>
    <w:rsid w:val="007F4B4D"/>
    <w:rsid w:val="0080290F"/>
    <w:rsid w:val="00802F9D"/>
    <w:rsid w:val="00827BB2"/>
    <w:rsid w:val="008446C1"/>
    <w:rsid w:val="0085400C"/>
    <w:rsid w:val="008644AC"/>
    <w:rsid w:val="0087250C"/>
    <w:rsid w:val="00873086"/>
    <w:rsid w:val="00880A2B"/>
    <w:rsid w:val="00885F75"/>
    <w:rsid w:val="008911FD"/>
    <w:rsid w:val="00897A37"/>
    <w:rsid w:val="008A6CCE"/>
    <w:rsid w:val="008E7898"/>
    <w:rsid w:val="009002ED"/>
    <w:rsid w:val="00911D83"/>
    <w:rsid w:val="00927A40"/>
    <w:rsid w:val="009345F4"/>
    <w:rsid w:val="009361B7"/>
    <w:rsid w:val="009376F3"/>
    <w:rsid w:val="009403FE"/>
    <w:rsid w:val="00951150"/>
    <w:rsid w:val="0095527A"/>
    <w:rsid w:val="00963D1F"/>
    <w:rsid w:val="00974291"/>
    <w:rsid w:val="00985F90"/>
    <w:rsid w:val="00987E76"/>
    <w:rsid w:val="009A3445"/>
    <w:rsid w:val="00A008F7"/>
    <w:rsid w:val="00A0194F"/>
    <w:rsid w:val="00A04934"/>
    <w:rsid w:val="00A17DDB"/>
    <w:rsid w:val="00A20FA2"/>
    <w:rsid w:val="00A31054"/>
    <w:rsid w:val="00A37E8A"/>
    <w:rsid w:val="00A85E5A"/>
    <w:rsid w:val="00AB179B"/>
    <w:rsid w:val="00AC3B98"/>
    <w:rsid w:val="00AC55A2"/>
    <w:rsid w:val="00AD171A"/>
    <w:rsid w:val="00AD2A34"/>
    <w:rsid w:val="00AD4D12"/>
    <w:rsid w:val="00AE417D"/>
    <w:rsid w:val="00AF5720"/>
    <w:rsid w:val="00B13070"/>
    <w:rsid w:val="00B5215F"/>
    <w:rsid w:val="00B535DE"/>
    <w:rsid w:val="00B56999"/>
    <w:rsid w:val="00B80494"/>
    <w:rsid w:val="00B92448"/>
    <w:rsid w:val="00BA4284"/>
    <w:rsid w:val="00BD3129"/>
    <w:rsid w:val="00BD4FF6"/>
    <w:rsid w:val="00BF056F"/>
    <w:rsid w:val="00BF0AEE"/>
    <w:rsid w:val="00BF5CC6"/>
    <w:rsid w:val="00C0015F"/>
    <w:rsid w:val="00C34587"/>
    <w:rsid w:val="00C42B16"/>
    <w:rsid w:val="00C45FF2"/>
    <w:rsid w:val="00C65532"/>
    <w:rsid w:val="00C75962"/>
    <w:rsid w:val="00C91512"/>
    <w:rsid w:val="00CB39FE"/>
    <w:rsid w:val="00CB7D62"/>
    <w:rsid w:val="00CD0C18"/>
    <w:rsid w:val="00CD1C25"/>
    <w:rsid w:val="00CE3C1C"/>
    <w:rsid w:val="00CF5566"/>
    <w:rsid w:val="00D30517"/>
    <w:rsid w:val="00D650D5"/>
    <w:rsid w:val="00D74327"/>
    <w:rsid w:val="00D765FB"/>
    <w:rsid w:val="00D8694C"/>
    <w:rsid w:val="00D950BD"/>
    <w:rsid w:val="00DA470D"/>
    <w:rsid w:val="00DA7289"/>
    <w:rsid w:val="00DA732A"/>
    <w:rsid w:val="00DD0415"/>
    <w:rsid w:val="00DE6083"/>
    <w:rsid w:val="00DF1D22"/>
    <w:rsid w:val="00DF3ACC"/>
    <w:rsid w:val="00E34A85"/>
    <w:rsid w:val="00E40539"/>
    <w:rsid w:val="00E66E88"/>
    <w:rsid w:val="00E70F6E"/>
    <w:rsid w:val="00E82ECB"/>
    <w:rsid w:val="00E857F6"/>
    <w:rsid w:val="00EC2817"/>
    <w:rsid w:val="00ED212C"/>
    <w:rsid w:val="00F1436E"/>
    <w:rsid w:val="00F2088A"/>
    <w:rsid w:val="00F438A6"/>
    <w:rsid w:val="00F55F75"/>
    <w:rsid w:val="00F56747"/>
    <w:rsid w:val="00F725F5"/>
    <w:rsid w:val="00F736A3"/>
    <w:rsid w:val="00F737FC"/>
    <w:rsid w:val="00F83F32"/>
    <w:rsid w:val="00F9367D"/>
    <w:rsid w:val="00F94F19"/>
    <w:rsid w:val="00FD2178"/>
    <w:rsid w:val="00FD7F0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674F4"/>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2105</Words>
  <Characters>13265</Characters>
  <Application>Microsoft Office Word</Application>
  <DocSecurity>4</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2</cp:revision>
  <cp:lastPrinted>2025-07-03T06:06:00Z</cp:lastPrinted>
  <dcterms:created xsi:type="dcterms:W3CDTF">2026-03-25T07:48:00Z</dcterms:created>
  <dcterms:modified xsi:type="dcterms:W3CDTF">2026-03-25T07:48:00Z</dcterms:modified>
</cp:coreProperties>
</file>