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2CD6" w14:textId="77777777" w:rsidR="00462B12" w:rsidRDefault="00462B12" w:rsidP="00462B12">
      <w:pPr>
        <w:pStyle w:val="KeinLeerraum"/>
        <w:rPr>
          <w:rFonts w:ascii="Arial" w:hAnsi="Arial" w:cs="Arial"/>
        </w:rPr>
      </w:pPr>
    </w:p>
    <w:p w14:paraId="25C3FDC3" w14:textId="77777777" w:rsidR="00462B12" w:rsidRDefault="00462B12" w:rsidP="00462B12">
      <w:pPr>
        <w:pStyle w:val="KeinLeerraum"/>
        <w:rPr>
          <w:rFonts w:ascii="Arial" w:hAnsi="Arial" w:cs="Arial"/>
        </w:rPr>
      </w:pPr>
    </w:p>
    <w:p w14:paraId="6AEAEA98" w14:textId="7D65AFEB" w:rsidR="00462B12" w:rsidRDefault="00462B12" w:rsidP="00462B12">
      <w:pPr>
        <w:pStyle w:val="KeinLeerraum"/>
        <w:spacing w:line="276" w:lineRule="auto"/>
        <w:rPr>
          <w:rFonts w:ascii="Arial" w:hAnsi="Arial" w:cs="Arial"/>
        </w:rPr>
      </w:pPr>
      <w:r>
        <w:rPr>
          <w:rFonts w:ascii="Arial" w:hAnsi="Arial" w:cs="Arial"/>
        </w:rPr>
        <w:t>Name und Anschrift des Antragstellers</w:t>
      </w:r>
      <w:r w:rsidR="0079006E">
        <w:rPr>
          <w:rFonts w:ascii="Arial" w:hAnsi="Arial" w:cs="Arial"/>
        </w:rPr>
        <w:t>/der Antragsteller(in)</w:t>
      </w:r>
      <w:r>
        <w:rPr>
          <w:rFonts w:ascii="Arial" w:hAnsi="Arial" w:cs="Arial"/>
        </w:rPr>
        <w:t>:</w:t>
      </w:r>
    </w:p>
    <w:p w14:paraId="5136B15E" w14:textId="77777777" w:rsidR="00462B12" w:rsidRDefault="00462B12" w:rsidP="00462B12">
      <w:pPr>
        <w:pStyle w:val="KeinLeerraum"/>
        <w:spacing w:line="276" w:lineRule="auto"/>
        <w:rPr>
          <w:rFonts w:ascii="Arial" w:hAnsi="Arial" w:cs="Arial"/>
        </w:rPr>
      </w:pPr>
    </w:p>
    <w:p w14:paraId="3A3F4F92" w14:textId="77777777" w:rsidR="00462B12" w:rsidRDefault="00462B12" w:rsidP="00462B12">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9DC6783" w14:textId="77777777" w:rsidR="00462B12" w:rsidRDefault="00462B12" w:rsidP="00462B12">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077BCD68" w14:textId="77777777" w:rsidR="00462B12" w:rsidRDefault="00462B12" w:rsidP="00462B12">
      <w:pPr>
        <w:pStyle w:val="KeinLeerraum"/>
        <w:ind w:right="5103"/>
        <w:rPr>
          <w:rFonts w:ascii="Arial" w:hAnsi="Arial" w:cs="Arial"/>
        </w:rPr>
      </w:pPr>
    </w:p>
    <w:p w14:paraId="3383C6D4" w14:textId="77777777" w:rsidR="00462B12" w:rsidRDefault="00462B12" w:rsidP="00462B12">
      <w:pPr>
        <w:pStyle w:val="KeinLeerraum"/>
        <w:ind w:right="5103"/>
        <w:rPr>
          <w:rFonts w:ascii="Arial" w:hAnsi="Arial" w:cs="Arial"/>
        </w:rPr>
      </w:pPr>
    </w:p>
    <w:p w14:paraId="616F87C2" w14:textId="77777777" w:rsidR="00462B12" w:rsidRDefault="00462B12" w:rsidP="00462B12">
      <w:pPr>
        <w:pStyle w:val="KeinLeerraum"/>
        <w:ind w:right="5103"/>
        <w:rPr>
          <w:rFonts w:ascii="Arial" w:hAnsi="Arial" w:cs="Arial"/>
        </w:rPr>
      </w:pPr>
    </w:p>
    <w:p w14:paraId="0EB80807" w14:textId="77777777" w:rsidR="00462B12" w:rsidRDefault="00462B12" w:rsidP="0079006E">
      <w:pPr>
        <w:pStyle w:val="KeinLeerraum"/>
        <w:spacing w:line="360" w:lineRule="auto"/>
        <w:rPr>
          <w:rFonts w:ascii="Arial" w:hAnsi="Arial" w:cs="Arial"/>
          <w:sz w:val="24"/>
          <w:szCs w:val="24"/>
        </w:rPr>
      </w:pPr>
      <w:bookmarkStart w:id="0" w:name="_Hlk34218735"/>
      <w:r>
        <w:rPr>
          <w:rFonts w:ascii="Arial" w:hAnsi="Arial" w:cs="Arial"/>
          <w:sz w:val="24"/>
          <w:szCs w:val="24"/>
        </w:rPr>
        <w:t>An die</w:t>
      </w:r>
    </w:p>
    <w:p w14:paraId="5FA1C616" w14:textId="0D9129F6" w:rsidR="00462B12" w:rsidRDefault="0079006E" w:rsidP="0079006E">
      <w:pPr>
        <w:pStyle w:val="KeinLeerraum"/>
        <w:spacing w:line="360" w:lineRule="auto"/>
        <w:rPr>
          <w:rFonts w:ascii="Arial" w:hAnsi="Arial" w:cs="Arial"/>
          <w:sz w:val="24"/>
          <w:szCs w:val="24"/>
        </w:rPr>
      </w:pPr>
      <w:r>
        <w:rPr>
          <w:rFonts w:ascii="Arial" w:hAnsi="Arial" w:cs="Arial"/>
          <w:sz w:val="24"/>
          <w:szCs w:val="24"/>
        </w:rPr>
        <w:t>G</w:t>
      </w:r>
      <w:r w:rsidR="00462B12">
        <w:rPr>
          <w:rFonts w:ascii="Arial" w:hAnsi="Arial" w:cs="Arial"/>
          <w:sz w:val="24"/>
          <w:szCs w:val="24"/>
        </w:rPr>
        <w:t>emeinde</w:t>
      </w:r>
      <w:r w:rsidR="008C44C7">
        <w:rPr>
          <w:rFonts w:ascii="Arial" w:hAnsi="Arial" w:cs="Arial"/>
          <w:sz w:val="24"/>
          <w:szCs w:val="24"/>
        </w:rPr>
        <w:t xml:space="preserve"> Heimschuh</w:t>
      </w:r>
    </w:p>
    <w:p w14:paraId="5C393566" w14:textId="6C1F89C5" w:rsidR="00462B12" w:rsidRDefault="008C44C7" w:rsidP="0079006E">
      <w:pPr>
        <w:pStyle w:val="KeinLeerraum"/>
        <w:spacing w:line="360" w:lineRule="auto"/>
        <w:rPr>
          <w:rFonts w:ascii="Arial" w:hAnsi="Arial" w:cs="Arial"/>
          <w:sz w:val="24"/>
          <w:szCs w:val="24"/>
        </w:rPr>
      </w:pPr>
      <w:r>
        <w:rPr>
          <w:rFonts w:ascii="Arial" w:hAnsi="Arial" w:cs="Arial"/>
          <w:sz w:val="24"/>
          <w:szCs w:val="24"/>
        </w:rPr>
        <w:t>Heimschuhstraße 32</w:t>
      </w:r>
    </w:p>
    <w:p w14:paraId="5D1D3524" w14:textId="1D17FF5C" w:rsidR="0079006E" w:rsidRDefault="008C44C7" w:rsidP="0079006E">
      <w:pPr>
        <w:pStyle w:val="KeinLeerraum"/>
        <w:spacing w:line="360" w:lineRule="auto"/>
        <w:rPr>
          <w:rFonts w:ascii="Arial" w:hAnsi="Arial" w:cs="Arial"/>
          <w:sz w:val="24"/>
          <w:szCs w:val="24"/>
        </w:rPr>
      </w:pPr>
      <w:r>
        <w:rPr>
          <w:rFonts w:ascii="Arial" w:hAnsi="Arial" w:cs="Arial"/>
          <w:sz w:val="24"/>
          <w:szCs w:val="24"/>
        </w:rPr>
        <w:t>8451 Heimschuh</w:t>
      </w:r>
      <w:bookmarkStart w:id="1" w:name="_GoBack"/>
      <w:bookmarkEnd w:id="1"/>
    </w:p>
    <w:bookmarkEnd w:id="0"/>
    <w:p w14:paraId="19C26A1E" w14:textId="77777777" w:rsidR="00462B12" w:rsidRDefault="00462B12" w:rsidP="00462B12">
      <w:pPr>
        <w:pStyle w:val="KeinLeerraum"/>
        <w:rPr>
          <w:rFonts w:ascii="Arial" w:hAnsi="Arial" w:cs="Arial"/>
        </w:rPr>
      </w:pPr>
    </w:p>
    <w:p w14:paraId="588117E7" w14:textId="04594276" w:rsidR="00462B12" w:rsidRDefault="00462B12" w:rsidP="00462B12">
      <w:pPr>
        <w:pStyle w:val="KeinLeerraum"/>
        <w:jc w:val="center"/>
        <w:rPr>
          <w:rFonts w:ascii="Arial" w:hAnsi="Arial" w:cs="Arial"/>
          <w:b/>
          <w:sz w:val="40"/>
          <w:szCs w:val="40"/>
        </w:rPr>
      </w:pPr>
      <w:r>
        <w:rPr>
          <w:rFonts w:ascii="Arial" w:hAnsi="Arial" w:cs="Arial"/>
          <w:b/>
          <w:sz w:val="40"/>
          <w:szCs w:val="40"/>
        </w:rPr>
        <w:t>ANSUCHEN UM BAUBEWILLIGUNG</w:t>
      </w:r>
    </w:p>
    <w:p w14:paraId="6F575599" w14:textId="29BA59B8" w:rsidR="00BA68A5" w:rsidRPr="00A84021" w:rsidRDefault="00BA68A5" w:rsidP="00462B12">
      <w:pPr>
        <w:pStyle w:val="KeinLeerraum"/>
        <w:jc w:val="center"/>
        <w:rPr>
          <w:rFonts w:ascii="Arial" w:hAnsi="Arial" w:cs="Arial"/>
          <w:bCs/>
          <w:sz w:val="28"/>
          <w:szCs w:val="28"/>
        </w:rPr>
      </w:pPr>
      <w:r w:rsidRPr="00A84021">
        <w:rPr>
          <w:rFonts w:ascii="Arial" w:hAnsi="Arial" w:cs="Arial"/>
          <w:bCs/>
          <w:sz w:val="28"/>
          <w:szCs w:val="28"/>
        </w:rPr>
        <w:t>für ein Gesamtvorhaben</w:t>
      </w:r>
      <w:r w:rsidR="00A84021" w:rsidRPr="00A84021">
        <w:rPr>
          <w:rFonts w:ascii="Arial" w:hAnsi="Arial" w:cs="Arial"/>
          <w:bCs/>
          <w:sz w:val="28"/>
          <w:szCs w:val="28"/>
        </w:rPr>
        <w:t xml:space="preserve"> gemäß </w:t>
      </w:r>
    </w:p>
    <w:p w14:paraId="449D1965" w14:textId="59E41760" w:rsidR="00A84021" w:rsidRPr="00A84021" w:rsidRDefault="00A84021" w:rsidP="00462B12">
      <w:pPr>
        <w:pStyle w:val="KeinLeerraum"/>
        <w:jc w:val="center"/>
        <w:rPr>
          <w:rFonts w:ascii="Arial" w:hAnsi="Arial" w:cs="Arial"/>
          <w:bCs/>
          <w:sz w:val="28"/>
          <w:szCs w:val="28"/>
        </w:rPr>
      </w:pPr>
      <w:r w:rsidRPr="00A84021">
        <w:rPr>
          <w:rFonts w:ascii="Arial" w:hAnsi="Arial" w:cs="Arial"/>
          <w:sz w:val="28"/>
          <w:szCs w:val="28"/>
        </w:rPr>
        <w:t xml:space="preserve">§ 22 Abs. 6 des Steiermärkischen Baugesetzes 1995 </w:t>
      </w:r>
      <w:proofErr w:type="spellStart"/>
      <w:r w:rsidRPr="00A84021">
        <w:rPr>
          <w:rFonts w:ascii="Arial" w:hAnsi="Arial" w:cs="Arial"/>
          <w:sz w:val="28"/>
          <w:szCs w:val="28"/>
        </w:rPr>
        <w:t>idgF</w:t>
      </w:r>
      <w:proofErr w:type="spellEnd"/>
    </w:p>
    <w:p w14:paraId="6B7ED347" w14:textId="77777777" w:rsidR="00462B12" w:rsidRDefault="00462B12" w:rsidP="00462B12">
      <w:pPr>
        <w:pStyle w:val="KeinLeerraum"/>
        <w:jc w:val="both"/>
        <w:rPr>
          <w:rFonts w:ascii="Arial" w:hAnsi="Arial" w:cs="Arial"/>
        </w:rPr>
      </w:pPr>
    </w:p>
    <w:p w14:paraId="694DFAC1" w14:textId="796C53B1" w:rsidR="00462B12" w:rsidRPr="0079006E" w:rsidRDefault="00A84021" w:rsidP="00462B12">
      <w:pPr>
        <w:pStyle w:val="KeinLeerraum"/>
        <w:spacing w:line="276" w:lineRule="auto"/>
        <w:jc w:val="both"/>
        <w:rPr>
          <w:rFonts w:ascii="Arial" w:hAnsi="Arial" w:cs="Arial"/>
          <w:sz w:val="24"/>
          <w:szCs w:val="24"/>
        </w:rPr>
      </w:pPr>
      <w:r>
        <w:rPr>
          <w:rFonts w:ascii="Arial" w:hAnsi="Arial" w:cs="Arial"/>
          <w:sz w:val="24"/>
          <w:szCs w:val="24"/>
        </w:rPr>
        <w:t>Der / Die</w:t>
      </w:r>
      <w:r w:rsidR="00462B12" w:rsidRPr="0079006E">
        <w:rPr>
          <w:rFonts w:ascii="Arial" w:hAnsi="Arial" w:cs="Arial"/>
          <w:sz w:val="24"/>
          <w:szCs w:val="24"/>
        </w:rPr>
        <w:t xml:space="preserve"> unterfertigte</w:t>
      </w:r>
      <w:r>
        <w:rPr>
          <w:rFonts w:ascii="Arial" w:hAnsi="Arial" w:cs="Arial"/>
          <w:sz w:val="24"/>
          <w:szCs w:val="24"/>
        </w:rPr>
        <w:t>(</w:t>
      </w:r>
      <w:r w:rsidR="00462B12" w:rsidRPr="0079006E">
        <w:rPr>
          <w:rFonts w:ascii="Arial" w:hAnsi="Arial" w:cs="Arial"/>
          <w:sz w:val="24"/>
          <w:szCs w:val="24"/>
        </w:rPr>
        <w:t>n</w:t>
      </w:r>
      <w:r>
        <w:rPr>
          <w:rFonts w:ascii="Arial" w:hAnsi="Arial" w:cs="Arial"/>
          <w:sz w:val="24"/>
          <w:szCs w:val="24"/>
        </w:rPr>
        <w:t>)</w:t>
      </w:r>
      <w:r w:rsidR="0079006E">
        <w:rPr>
          <w:rFonts w:ascii="Arial" w:hAnsi="Arial" w:cs="Arial"/>
          <w:sz w:val="24"/>
          <w:szCs w:val="24"/>
        </w:rPr>
        <w:t xml:space="preserve"> </w:t>
      </w:r>
      <w:r w:rsidR="00462B12" w:rsidRPr="0079006E">
        <w:rPr>
          <w:rFonts w:ascii="Arial" w:hAnsi="Arial" w:cs="Arial"/>
          <w:sz w:val="24"/>
          <w:szCs w:val="24"/>
        </w:rPr>
        <w:t>Bauwerber</w:t>
      </w:r>
      <w:r w:rsidR="0079006E" w:rsidRPr="0079006E">
        <w:rPr>
          <w:rFonts w:ascii="Arial" w:hAnsi="Arial" w:cs="Arial"/>
          <w:sz w:val="24"/>
          <w:szCs w:val="24"/>
        </w:rPr>
        <w:t xml:space="preserve"> / B</w:t>
      </w:r>
      <w:r w:rsidR="0079006E">
        <w:rPr>
          <w:rFonts w:ascii="Arial" w:hAnsi="Arial" w:cs="Arial"/>
          <w:sz w:val="24"/>
          <w:szCs w:val="24"/>
        </w:rPr>
        <w:t>a</w:t>
      </w:r>
      <w:r w:rsidR="0079006E" w:rsidRPr="0079006E">
        <w:rPr>
          <w:rFonts w:ascii="Arial" w:hAnsi="Arial" w:cs="Arial"/>
          <w:sz w:val="24"/>
          <w:szCs w:val="24"/>
        </w:rPr>
        <w:t>uwerberin</w:t>
      </w:r>
      <w:r w:rsidR="00462B12" w:rsidRPr="0079006E">
        <w:rPr>
          <w:rFonts w:ascii="Arial" w:hAnsi="Arial" w:cs="Arial"/>
          <w:sz w:val="24"/>
          <w:szCs w:val="24"/>
        </w:rPr>
        <w:t xml:space="preserve"> </w:t>
      </w:r>
      <w:r w:rsidR="00516541">
        <w:rPr>
          <w:rFonts w:ascii="Arial" w:hAnsi="Arial" w:cs="Arial"/>
          <w:sz w:val="24"/>
          <w:szCs w:val="24"/>
        </w:rPr>
        <w:t>beantragt /</w:t>
      </w:r>
      <w:r>
        <w:rPr>
          <w:rFonts w:ascii="Arial" w:hAnsi="Arial" w:cs="Arial"/>
          <w:sz w:val="24"/>
          <w:szCs w:val="24"/>
        </w:rPr>
        <w:t xml:space="preserve"> </w:t>
      </w:r>
      <w:r w:rsidR="00516541">
        <w:rPr>
          <w:rFonts w:ascii="Arial" w:hAnsi="Arial" w:cs="Arial"/>
          <w:sz w:val="24"/>
          <w:szCs w:val="24"/>
        </w:rPr>
        <w:t xml:space="preserve">beantragen *) </w:t>
      </w:r>
      <w:r w:rsidR="00462B12" w:rsidRPr="0079006E">
        <w:rPr>
          <w:rFonts w:ascii="Arial" w:hAnsi="Arial" w:cs="Arial"/>
          <w:sz w:val="24"/>
          <w:szCs w:val="24"/>
        </w:rPr>
        <w:t xml:space="preserve">die Erteilung der Baubewilligung für die Errichtung eines </w:t>
      </w:r>
      <w:r w:rsidR="00462B12" w:rsidRPr="0079006E">
        <w:rPr>
          <w:rFonts w:ascii="Arial" w:hAnsi="Arial" w:cs="Arial"/>
          <w:b/>
          <w:sz w:val="24"/>
          <w:szCs w:val="24"/>
        </w:rPr>
        <w:t>Gesamtbauvorhabens</w:t>
      </w:r>
      <w:r w:rsidR="00462B12" w:rsidRPr="0079006E">
        <w:rPr>
          <w:rFonts w:ascii="Arial" w:hAnsi="Arial" w:cs="Arial"/>
          <w:sz w:val="24"/>
          <w:szCs w:val="24"/>
        </w:rPr>
        <w:t xml:space="preserve">, bestehend aus </w:t>
      </w:r>
      <w:r w:rsidR="00A66383" w:rsidRPr="0079006E">
        <w:rPr>
          <w:rFonts w:ascii="Arial" w:hAnsi="Arial" w:cs="Arial"/>
          <w:sz w:val="24"/>
          <w:szCs w:val="24"/>
        </w:rPr>
        <w:t xml:space="preserve">den </w:t>
      </w:r>
      <w:r w:rsidR="00462B12" w:rsidRPr="0079006E">
        <w:rPr>
          <w:rFonts w:ascii="Arial" w:hAnsi="Arial" w:cs="Arial"/>
          <w:sz w:val="24"/>
          <w:szCs w:val="24"/>
        </w:rPr>
        <w:t>folgenden</w:t>
      </w:r>
    </w:p>
    <w:p w14:paraId="6F999A6C" w14:textId="77777777" w:rsidR="00462B12" w:rsidRPr="0079006E" w:rsidRDefault="00462B12" w:rsidP="00462B12">
      <w:pPr>
        <w:pStyle w:val="KeinLeerraum"/>
        <w:spacing w:line="276" w:lineRule="auto"/>
        <w:jc w:val="both"/>
        <w:rPr>
          <w:rFonts w:ascii="Arial" w:hAnsi="Arial" w:cs="Arial"/>
          <w:sz w:val="24"/>
          <w:szCs w:val="24"/>
        </w:rPr>
      </w:pPr>
    </w:p>
    <w:p w14:paraId="72C6190B" w14:textId="2C9A3943" w:rsidR="00462B12" w:rsidRPr="0079006E" w:rsidRDefault="00462B12" w:rsidP="00462B12">
      <w:pPr>
        <w:pStyle w:val="KeinLeerraum"/>
        <w:numPr>
          <w:ilvl w:val="0"/>
          <w:numId w:val="1"/>
        </w:numPr>
        <w:ind w:left="0" w:firstLine="0"/>
        <w:rPr>
          <w:rFonts w:ascii="Arial" w:hAnsi="Arial" w:cs="Arial"/>
          <w:b/>
          <w:sz w:val="24"/>
          <w:szCs w:val="24"/>
        </w:rPr>
      </w:pPr>
      <w:r w:rsidRPr="0079006E">
        <w:rPr>
          <w:rFonts w:ascii="Arial" w:hAnsi="Arial" w:cs="Arial"/>
          <w:b/>
          <w:sz w:val="24"/>
          <w:szCs w:val="24"/>
        </w:rPr>
        <w:t>baubewilligungspflichtigen Vorhaben gemäß § 19</w:t>
      </w:r>
      <w:r w:rsidR="0079006E">
        <w:rPr>
          <w:rFonts w:ascii="Arial" w:hAnsi="Arial" w:cs="Arial"/>
          <w:b/>
          <w:sz w:val="24"/>
          <w:szCs w:val="24"/>
        </w:rPr>
        <w:t xml:space="preserve"> leg. </w:t>
      </w:r>
      <w:proofErr w:type="spellStart"/>
      <w:r w:rsidR="0079006E">
        <w:rPr>
          <w:rFonts w:ascii="Arial" w:hAnsi="Arial" w:cs="Arial"/>
          <w:b/>
          <w:sz w:val="24"/>
          <w:szCs w:val="24"/>
        </w:rPr>
        <w:t>cit</w:t>
      </w:r>
      <w:proofErr w:type="spellEnd"/>
      <w:r w:rsidR="0079006E">
        <w:rPr>
          <w:rFonts w:ascii="Arial" w:hAnsi="Arial" w:cs="Arial"/>
          <w:b/>
          <w:sz w:val="24"/>
          <w:szCs w:val="24"/>
        </w:rPr>
        <w:t>.</w:t>
      </w:r>
      <w:r w:rsidRPr="0079006E">
        <w:rPr>
          <w:rFonts w:ascii="Arial" w:hAnsi="Arial" w:cs="Arial"/>
          <w:b/>
          <w:sz w:val="24"/>
          <w:szCs w:val="24"/>
        </w:rPr>
        <w:t xml:space="preserve">: </w:t>
      </w:r>
    </w:p>
    <w:p w14:paraId="34BBA5EB" w14:textId="77777777" w:rsidR="00462B12" w:rsidRPr="0079006E" w:rsidRDefault="00462B12" w:rsidP="00462B12">
      <w:pPr>
        <w:pStyle w:val="KeinLeerraum"/>
        <w:spacing w:line="360" w:lineRule="auto"/>
        <w:rPr>
          <w:rFonts w:ascii="Arial" w:hAnsi="Arial" w:cs="Arial"/>
          <w:sz w:val="24"/>
          <w:szCs w:val="24"/>
        </w:rPr>
      </w:pPr>
    </w:p>
    <w:p w14:paraId="1DD90A01" w14:textId="77777777" w:rsidR="00462B12" w:rsidRPr="0079006E" w:rsidRDefault="00462B12" w:rsidP="00462B12">
      <w:pPr>
        <w:pStyle w:val="KeinLeerraum"/>
        <w:pBdr>
          <w:top w:val="dotted" w:sz="4" w:space="1" w:color="auto"/>
          <w:bottom w:val="dotted" w:sz="4" w:space="1" w:color="auto"/>
          <w:between w:val="dotted" w:sz="4" w:space="1" w:color="auto"/>
        </w:pBdr>
        <w:spacing w:line="360" w:lineRule="auto"/>
        <w:rPr>
          <w:rFonts w:ascii="Arial" w:hAnsi="Arial" w:cs="Arial"/>
          <w:sz w:val="24"/>
          <w:szCs w:val="24"/>
        </w:rPr>
      </w:pPr>
    </w:p>
    <w:p w14:paraId="2A6195D7" w14:textId="77777777" w:rsidR="00462B12" w:rsidRPr="0079006E" w:rsidRDefault="00462B12" w:rsidP="00462B12">
      <w:pPr>
        <w:pStyle w:val="KeinLeerraum"/>
        <w:pBdr>
          <w:top w:val="dotted" w:sz="4" w:space="1" w:color="auto"/>
          <w:bottom w:val="dotted" w:sz="4" w:space="1" w:color="auto"/>
          <w:between w:val="dotted" w:sz="4" w:space="1" w:color="auto"/>
        </w:pBdr>
        <w:spacing w:line="360" w:lineRule="auto"/>
        <w:rPr>
          <w:rFonts w:ascii="Arial" w:hAnsi="Arial" w:cs="Arial"/>
          <w:sz w:val="24"/>
          <w:szCs w:val="24"/>
        </w:rPr>
      </w:pPr>
    </w:p>
    <w:p w14:paraId="05E17687" w14:textId="77777777" w:rsidR="0079006E" w:rsidRDefault="0079006E" w:rsidP="00462B12">
      <w:pPr>
        <w:pStyle w:val="KeinLeerraum"/>
        <w:spacing w:line="360" w:lineRule="auto"/>
        <w:rPr>
          <w:rFonts w:ascii="Arial" w:hAnsi="Arial" w:cs="Arial"/>
          <w:sz w:val="24"/>
          <w:szCs w:val="24"/>
        </w:rPr>
      </w:pPr>
    </w:p>
    <w:p w14:paraId="7CBE2BE6" w14:textId="40F804EB" w:rsidR="00462B12" w:rsidRPr="0079006E" w:rsidRDefault="00462B12" w:rsidP="00462B12">
      <w:pPr>
        <w:pStyle w:val="KeinLeerraum"/>
        <w:spacing w:line="360" w:lineRule="auto"/>
        <w:rPr>
          <w:rFonts w:ascii="Arial" w:hAnsi="Arial" w:cs="Arial"/>
          <w:sz w:val="24"/>
          <w:szCs w:val="24"/>
        </w:rPr>
      </w:pPr>
      <w:r w:rsidRPr="0079006E">
        <w:rPr>
          <w:rFonts w:ascii="Arial" w:hAnsi="Arial" w:cs="Arial"/>
          <w:sz w:val="24"/>
          <w:szCs w:val="24"/>
        </w:rPr>
        <w:t>sowie folgenden</w:t>
      </w:r>
    </w:p>
    <w:p w14:paraId="26A70BBF" w14:textId="33939CED" w:rsidR="00462B12" w:rsidRPr="0079006E" w:rsidRDefault="00462B12" w:rsidP="00462B12">
      <w:pPr>
        <w:pStyle w:val="KeinLeerraum"/>
        <w:spacing w:line="360" w:lineRule="auto"/>
        <w:rPr>
          <w:rFonts w:ascii="Arial" w:hAnsi="Arial" w:cs="Arial"/>
          <w:b/>
          <w:sz w:val="24"/>
          <w:szCs w:val="24"/>
        </w:rPr>
      </w:pPr>
      <w:r w:rsidRPr="0079006E">
        <w:rPr>
          <w:rFonts w:ascii="Arial" w:hAnsi="Arial" w:cs="Arial"/>
          <w:b/>
          <w:sz w:val="24"/>
          <w:szCs w:val="24"/>
        </w:rPr>
        <w:t>B.</w:t>
      </w:r>
      <w:r w:rsidRPr="0079006E">
        <w:rPr>
          <w:rFonts w:ascii="Arial" w:hAnsi="Arial" w:cs="Arial"/>
          <w:b/>
          <w:sz w:val="24"/>
          <w:szCs w:val="24"/>
        </w:rPr>
        <w:tab/>
        <w:t>baubewilligungspflichtigen Vorhaben im vereinfachten Verfahren gemäß § 20</w:t>
      </w:r>
      <w:r w:rsidR="0079006E">
        <w:rPr>
          <w:rFonts w:ascii="Arial" w:hAnsi="Arial" w:cs="Arial"/>
          <w:b/>
          <w:sz w:val="24"/>
          <w:szCs w:val="24"/>
        </w:rPr>
        <w:t xml:space="preserve"> leg. </w:t>
      </w:r>
      <w:proofErr w:type="spellStart"/>
      <w:r w:rsidR="0079006E">
        <w:rPr>
          <w:rFonts w:ascii="Arial" w:hAnsi="Arial" w:cs="Arial"/>
          <w:b/>
          <w:sz w:val="24"/>
          <w:szCs w:val="24"/>
        </w:rPr>
        <w:t>cit</w:t>
      </w:r>
      <w:proofErr w:type="spellEnd"/>
      <w:r w:rsidR="0079006E">
        <w:rPr>
          <w:rFonts w:ascii="Arial" w:hAnsi="Arial" w:cs="Arial"/>
          <w:b/>
          <w:sz w:val="24"/>
          <w:szCs w:val="24"/>
        </w:rPr>
        <w:t>.</w:t>
      </w:r>
      <w:r w:rsidRPr="0079006E">
        <w:rPr>
          <w:rFonts w:ascii="Arial" w:hAnsi="Arial" w:cs="Arial"/>
          <w:b/>
          <w:sz w:val="24"/>
          <w:szCs w:val="24"/>
        </w:rPr>
        <w:t>:</w:t>
      </w:r>
    </w:p>
    <w:p w14:paraId="717A5528" w14:textId="77777777" w:rsidR="00462B12" w:rsidRPr="0079006E" w:rsidRDefault="00462B12" w:rsidP="00462B12">
      <w:pPr>
        <w:pStyle w:val="KeinLeerraum"/>
        <w:pBdr>
          <w:top w:val="dotted" w:sz="4" w:space="1" w:color="auto"/>
          <w:bottom w:val="dotted" w:sz="4" w:space="1" w:color="auto"/>
          <w:between w:val="dotted" w:sz="4" w:space="1" w:color="auto"/>
        </w:pBdr>
        <w:spacing w:line="360" w:lineRule="auto"/>
        <w:rPr>
          <w:rFonts w:ascii="Arial" w:hAnsi="Arial" w:cs="Arial"/>
          <w:sz w:val="24"/>
          <w:szCs w:val="24"/>
        </w:rPr>
      </w:pPr>
    </w:p>
    <w:p w14:paraId="7D21D743" w14:textId="77777777" w:rsidR="00462B12" w:rsidRPr="0079006E" w:rsidRDefault="00462B12" w:rsidP="00462B12">
      <w:pPr>
        <w:pStyle w:val="KeinLeerraum"/>
        <w:pBdr>
          <w:top w:val="dotted" w:sz="4" w:space="1" w:color="auto"/>
          <w:bottom w:val="dotted" w:sz="4" w:space="1" w:color="auto"/>
          <w:between w:val="dotted" w:sz="4" w:space="1" w:color="auto"/>
        </w:pBdr>
        <w:spacing w:line="360" w:lineRule="auto"/>
        <w:rPr>
          <w:rFonts w:ascii="Arial" w:hAnsi="Arial" w:cs="Arial"/>
          <w:sz w:val="24"/>
          <w:szCs w:val="24"/>
        </w:rPr>
      </w:pPr>
    </w:p>
    <w:p w14:paraId="164C2FBC" w14:textId="77777777" w:rsidR="00462B12" w:rsidRPr="0079006E" w:rsidRDefault="00462B12" w:rsidP="00462B12">
      <w:pPr>
        <w:pStyle w:val="KeinLeerraum"/>
        <w:spacing w:line="360" w:lineRule="auto"/>
        <w:rPr>
          <w:rFonts w:ascii="Arial" w:hAnsi="Arial" w:cs="Arial"/>
          <w:sz w:val="24"/>
          <w:szCs w:val="24"/>
        </w:rPr>
      </w:pPr>
    </w:p>
    <w:p w14:paraId="03D005A9" w14:textId="6882B817" w:rsidR="00462B12" w:rsidRPr="0079006E" w:rsidRDefault="00462B12" w:rsidP="00954D99">
      <w:pPr>
        <w:pStyle w:val="KeinLeerraum"/>
        <w:spacing w:line="360" w:lineRule="auto"/>
        <w:jc w:val="both"/>
        <w:rPr>
          <w:rFonts w:ascii="Arial" w:hAnsi="Arial" w:cs="Arial"/>
          <w:sz w:val="24"/>
          <w:szCs w:val="24"/>
        </w:rPr>
      </w:pPr>
      <w:r w:rsidRPr="0079006E">
        <w:rPr>
          <w:rFonts w:ascii="Arial" w:hAnsi="Arial" w:cs="Arial"/>
          <w:sz w:val="24"/>
          <w:szCs w:val="24"/>
        </w:rPr>
        <w:t xml:space="preserve">auf dem Bauplatz/der Grundstücksfläche, bestehend aus dem Grundstück </w:t>
      </w:r>
      <w:proofErr w:type="gramStart"/>
      <w:r w:rsidRPr="0079006E">
        <w:rPr>
          <w:rFonts w:ascii="Arial" w:hAnsi="Arial" w:cs="Arial"/>
          <w:sz w:val="24"/>
          <w:szCs w:val="24"/>
        </w:rPr>
        <w:t>Nr.:…</w:t>
      </w:r>
      <w:proofErr w:type="gramEnd"/>
      <w:r w:rsidRPr="0079006E">
        <w:rPr>
          <w:rFonts w:ascii="Arial" w:hAnsi="Arial" w:cs="Arial"/>
          <w:sz w:val="24"/>
          <w:szCs w:val="24"/>
        </w:rPr>
        <w:t>…………… EZ: …………….</w:t>
      </w:r>
      <w:r w:rsidR="00BA68A5">
        <w:rPr>
          <w:rFonts w:ascii="Arial" w:hAnsi="Arial" w:cs="Arial"/>
          <w:sz w:val="24"/>
          <w:szCs w:val="24"/>
        </w:rPr>
        <w:t xml:space="preserve"> </w:t>
      </w:r>
      <w:r w:rsidRPr="0079006E">
        <w:rPr>
          <w:rFonts w:ascii="Arial" w:hAnsi="Arial" w:cs="Arial"/>
          <w:sz w:val="24"/>
          <w:szCs w:val="24"/>
        </w:rPr>
        <w:t>KG:  …………………………</w:t>
      </w:r>
      <w:r w:rsidR="00BA68A5">
        <w:rPr>
          <w:rFonts w:ascii="Arial" w:hAnsi="Arial" w:cs="Arial"/>
          <w:sz w:val="24"/>
          <w:szCs w:val="24"/>
        </w:rPr>
        <w:t>………….</w:t>
      </w:r>
      <w:r w:rsidRPr="0079006E">
        <w:rPr>
          <w:rFonts w:ascii="Arial" w:hAnsi="Arial" w:cs="Arial"/>
          <w:sz w:val="24"/>
          <w:szCs w:val="24"/>
        </w:rPr>
        <w:t>.., angesucht.</w:t>
      </w:r>
    </w:p>
    <w:p w14:paraId="5E75C703" w14:textId="77777777" w:rsidR="00462B12" w:rsidRPr="0079006E" w:rsidRDefault="00462B12" w:rsidP="00954D99">
      <w:pPr>
        <w:pStyle w:val="KeinLeerraum"/>
        <w:spacing w:line="360" w:lineRule="auto"/>
        <w:jc w:val="both"/>
        <w:rPr>
          <w:rFonts w:ascii="Arial" w:hAnsi="Arial" w:cs="Arial"/>
          <w:sz w:val="24"/>
          <w:szCs w:val="24"/>
        </w:rPr>
      </w:pPr>
    </w:p>
    <w:p w14:paraId="676094C8" w14:textId="1E5ACE84" w:rsidR="00462B12" w:rsidRPr="0079006E" w:rsidRDefault="00462B12" w:rsidP="00954D99">
      <w:pPr>
        <w:pStyle w:val="KeinLeerraum"/>
        <w:spacing w:line="360" w:lineRule="auto"/>
        <w:jc w:val="both"/>
        <w:rPr>
          <w:rFonts w:ascii="Arial" w:hAnsi="Arial" w:cs="Arial"/>
          <w:sz w:val="24"/>
          <w:szCs w:val="24"/>
        </w:rPr>
      </w:pPr>
      <w:r w:rsidRPr="0079006E">
        <w:rPr>
          <w:rFonts w:ascii="Arial" w:hAnsi="Arial" w:cs="Arial"/>
          <w:sz w:val="24"/>
          <w:szCs w:val="24"/>
        </w:rPr>
        <w:t xml:space="preserve">Für den Bauplatz/die Grundstücksfläche liegt ein rechtskräftiger Bebauungsgrundlagenbescheid / Bebauungsplan / </w:t>
      </w:r>
      <w:r w:rsidR="00A66383" w:rsidRPr="0079006E">
        <w:rPr>
          <w:rFonts w:ascii="Arial" w:hAnsi="Arial" w:cs="Arial"/>
          <w:sz w:val="24"/>
          <w:szCs w:val="24"/>
        </w:rPr>
        <w:t>ein räumliches Leitbild / liegen</w:t>
      </w:r>
      <w:r w:rsidRPr="0079006E">
        <w:rPr>
          <w:rFonts w:ascii="Arial" w:hAnsi="Arial" w:cs="Arial"/>
          <w:sz w:val="24"/>
          <w:szCs w:val="24"/>
        </w:rPr>
        <w:t xml:space="preserve"> Bebauungsrichtlinie</w:t>
      </w:r>
      <w:r w:rsidR="00A66383" w:rsidRPr="0079006E">
        <w:rPr>
          <w:rFonts w:ascii="Arial" w:hAnsi="Arial" w:cs="Arial"/>
          <w:sz w:val="24"/>
          <w:szCs w:val="24"/>
        </w:rPr>
        <w:t xml:space="preserve">n </w:t>
      </w:r>
    </w:p>
    <w:p w14:paraId="7F389C90" w14:textId="2A453B3D" w:rsidR="00462B12" w:rsidRPr="0079006E" w:rsidRDefault="00462B12" w:rsidP="00954D99">
      <w:pPr>
        <w:pStyle w:val="KeinLeerraum"/>
        <w:spacing w:line="360" w:lineRule="auto"/>
        <w:jc w:val="both"/>
        <w:rPr>
          <w:rFonts w:ascii="Arial" w:hAnsi="Arial" w:cs="Arial"/>
          <w:sz w:val="24"/>
          <w:szCs w:val="24"/>
        </w:rPr>
      </w:pPr>
      <w:r w:rsidRPr="0079006E">
        <w:rPr>
          <w:rFonts w:ascii="Arial" w:hAnsi="Arial" w:cs="Arial"/>
          <w:sz w:val="24"/>
          <w:szCs w:val="24"/>
        </w:rPr>
        <w:t>vom……………………………</w:t>
      </w:r>
      <w:r w:rsidR="00BA68A5">
        <w:rPr>
          <w:rFonts w:ascii="Arial" w:hAnsi="Arial" w:cs="Arial"/>
          <w:sz w:val="24"/>
          <w:szCs w:val="24"/>
        </w:rPr>
        <w:t xml:space="preserve"> </w:t>
      </w:r>
      <w:r w:rsidRPr="0079006E">
        <w:rPr>
          <w:rFonts w:ascii="Arial" w:hAnsi="Arial" w:cs="Arial"/>
          <w:sz w:val="24"/>
          <w:szCs w:val="24"/>
        </w:rPr>
        <w:t>Zahl………………………………</w:t>
      </w:r>
      <w:proofErr w:type="gramStart"/>
      <w:r w:rsidRPr="0079006E">
        <w:rPr>
          <w:rFonts w:ascii="Arial" w:hAnsi="Arial" w:cs="Arial"/>
          <w:sz w:val="24"/>
          <w:szCs w:val="24"/>
        </w:rPr>
        <w:t>…….</w:t>
      </w:r>
      <w:proofErr w:type="gramEnd"/>
      <w:r w:rsidRPr="0079006E">
        <w:rPr>
          <w:rFonts w:ascii="Arial" w:hAnsi="Arial" w:cs="Arial"/>
          <w:sz w:val="24"/>
          <w:szCs w:val="24"/>
        </w:rPr>
        <w:t>. vor.</w:t>
      </w:r>
    </w:p>
    <w:p w14:paraId="39DB2D55" w14:textId="77777777" w:rsidR="00462B12" w:rsidRPr="0079006E" w:rsidRDefault="00462B12" w:rsidP="00954D99">
      <w:pPr>
        <w:pStyle w:val="KeinLeerraum"/>
        <w:spacing w:line="360" w:lineRule="auto"/>
        <w:rPr>
          <w:rFonts w:ascii="Arial" w:hAnsi="Arial" w:cs="Arial"/>
          <w:sz w:val="24"/>
          <w:szCs w:val="24"/>
        </w:rPr>
      </w:pPr>
    </w:p>
    <w:p w14:paraId="2866FACF" w14:textId="1AEA1501" w:rsidR="00462B12" w:rsidRDefault="00462B12" w:rsidP="00954D99">
      <w:pPr>
        <w:pStyle w:val="KeinLeerraum"/>
        <w:spacing w:line="360" w:lineRule="auto"/>
        <w:jc w:val="both"/>
        <w:rPr>
          <w:rFonts w:ascii="Arial" w:hAnsi="Arial" w:cs="Arial"/>
          <w:sz w:val="24"/>
          <w:szCs w:val="24"/>
        </w:rPr>
      </w:pPr>
      <w:r w:rsidRPr="0079006E">
        <w:rPr>
          <w:rFonts w:ascii="Arial" w:hAnsi="Arial" w:cs="Arial"/>
          <w:sz w:val="24"/>
          <w:szCs w:val="24"/>
        </w:rPr>
        <w:lastRenderedPageBreak/>
        <w:t xml:space="preserve">Ein Auszug aus dem Firmenbuch/Genossenschaftsregister </w:t>
      </w:r>
      <w:r w:rsidR="00A84021">
        <w:rPr>
          <w:rFonts w:ascii="Arial" w:hAnsi="Arial" w:cs="Arial"/>
          <w:sz w:val="24"/>
          <w:szCs w:val="24"/>
        </w:rPr>
        <w:t>v</w:t>
      </w:r>
      <w:r w:rsidRPr="0079006E">
        <w:rPr>
          <w:rFonts w:ascii="Arial" w:hAnsi="Arial" w:cs="Arial"/>
          <w:sz w:val="24"/>
          <w:szCs w:val="24"/>
        </w:rPr>
        <w:t>om……………………………. zum Nachweis der Vertretungsbefugnis der Antragstellerin liegt bei</w:t>
      </w:r>
      <w:r w:rsidR="00A66383" w:rsidRPr="0079006E">
        <w:rPr>
          <w:rFonts w:ascii="Arial" w:hAnsi="Arial" w:cs="Arial"/>
          <w:sz w:val="24"/>
          <w:szCs w:val="24"/>
        </w:rPr>
        <w:t xml:space="preserve"> </w:t>
      </w:r>
      <w:r w:rsidR="00A66383" w:rsidRPr="00BA68A5">
        <w:rPr>
          <w:rFonts w:ascii="Arial" w:hAnsi="Arial" w:cs="Arial"/>
          <w:sz w:val="24"/>
          <w:szCs w:val="24"/>
        </w:rPr>
        <w:t>(</w:t>
      </w:r>
      <w:r w:rsidR="00BA68A5" w:rsidRPr="00BA68A5">
        <w:rPr>
          <w:rFonts w:ascii="Arial" w:hAnsi="Arial" w:cs="Arial"/>
          <w:sz w:val="24"/>
          <w:szCs w:val="24"/>
        </w:rPr>
        <w:t xml:space="preserve">für </w:t>
      </w:r>
      <w:r w:rsidR="00A66383" w:rsidRPr="00BA68A5">
        <w:rPr>
          <w:rFonts w:ascii="Arial" w:hAnsi="Arial" w:cs="Arial"/>
          <w:sz w:val="24"/>
          <w:szCs w:val="24"/>
        </w:rPr>
        <w:t>juridische Personen)</w:t>
      </w:r>
      <w:r w:rsidR="00A66383" w:rsidRPr="0079006E">
        <w:rPr>
          <w:rFonts w:ascii="Arial" w:hAnsi="Arial" w:cs="Arial"/>
          <w:sz w:val="24"/>
          <w:szCs w:val="24"/>
        </w:rPr>
        <w:t>.</w:t>
      </w:r>
      <w:r w:rsidR="00BA68A5">
        <w:rPr>
          <w:rFonts w:ascii="Arial" w:hAnsi="Arial" w:cs="Arial"/>
          <w:sz w:val="24"/>
          <w:szCs w:val="24"/>
        </w:rPr>
        <w:t xml:space="preserve"> *)</w:t>
      </w:r>
    </w:p>
    <w:p w14:paraId="21349298" w14:textId="77777777" w:rsidR="00A84021" w:rsidRPr="0079006E" w:rsidRDefault="00A84021" w:rsidP="00BA68A5">
      <w:pPr>
        <w:pStyle w:val="KeinLeerraum"/>
        <w:spacing w:line="276" w:lineRule="auto"/>
        <w:jc w:val="both"/>
        <w:rPr>
          <w:rFonts w:ascii="Arial" w:hAnsi="Arial" w:cs="Arial"/>
          <w:sz w:val="24"/>
          <w:szCs w:val="24"/>
        </w:rPr>
      </w:pPr>
    </w:p>
    <w:p w14:paraId="409ED429" w14:textId="77777777" w:rsidR="00462B12" w:rsidRPr="0079006E" w:rsidRDefault="00462B12" w:rsidP="00462B12">
      <w:pPr>
        <w:pStyle w:val="KeinLeerraum"/>
        <w:spacing w:line="276" w:lineRule="auto"/>
        <w:rPr>
          <w:rFonts w:ascii="Arial" w:hAnsi="Arial" w:cs="Arial"/>
          <w:b/>
          <w:bCs/>
          <w:sz w:val="24"/>
          <w:szCs w:val="24"/>
        </w:rPr>
      </w:pPr>
      <w:r w:rsidRPr="0079006E">
        <w:rPr>
          <w:rFonts w:ascii="Arial" w:hAnsi="Arial" w:cs="Arial"/>
          <w:b/>
          <w:bCs/>
          <w:sz w:val="24"/>
          <w:szCs w:val="24"/>
        </w:rPr>
        <w:t>Dem Ansuchen sind folgende Beilagen angeschlossen:</w:t>
      </w:r>
    </w:p>
    <w:p w14:paraId="7D8D41D2" w14:textId="77777777" w:rsidR="00462B12" w:rsidRPr="0079006E" w:rsidRDefault="00462B12" w:rsidP="00462B12">
      <w:pPr>
        <w:pStyle w:val="KeinLeerraum"/>
        <w:spacing w:line="276" w:lineRule="auto"/>
        <w:rPr>
          <w:rFonts w:ascii="Arial" w:hAnsi="Arial" w:cs="Arial"/>
          <w:b/>
          <w:bCs/>
          <w:sz w:val="24"/>
          <w:szCs w:val="24"/>
        </w:rPr>
      </w:pPr>
    </w:p>
    <w:p w14:paraId="6ECD8E87" w14:textId="303A86A2" w:rsidR="00462B12" w:rsidRPr="0079006E" w:rsidRDefault="00462B12" w:rsidP="00462B12">
      <w:pPr>
        <w:pStyle w:val="KeinLeerraum"/>
        <w:spacing w:line="276" w:lineRule="auto"/>
        <w:rPr>
          <w:rFonts w:ascii="Arial" w:hAnsi="Arial" w:cs="Arial"/>
          <w:b/>
          <w:sz w:val="24"/>
          <w:szCs w:val="24"/>
          <w:u w:val="single"/>
        </w:rPr>
      </w:pPr>
      <w:r w:rsidRPr="0079006E">
        <w:rPr>
          <w:rFonts w:ascii="Arial" w:hAnsi="Arial" w:cs="Arial"/>
          <w:b/>
          <w:sz w:val="24"/>
          <w:szCs w:val="24"/>
          <w:u w:val="single"/>
        </w:rPr>
        <w:t xml:space="preserve">1. Unterlagen gemäß § 22 (2) </w:t>
      </w:r>
      <w:r w:rsidR="00BA68A5">
        <w:rPr>
          <w:rFonts w:ascii="Arial" w:hAnsi="Arial" w:cs="Arial"/>
          <w:b/>
          <w:sz w:val="24"/>
          <w:szCs w:val="24"/>
          <w:u w:val="single"/>
        </w:rPr>
        <w:t xml:space="preserve">leg. </w:t>
      </w:r>
      <w:proofErr w:type="spellStart"/>
      <w:r w:rsidR="00BA68A5">
        <w:rPr>
          <w:rFonts w:ascii="Arial" w:hAnsi="Arial" w:cs="Arial"/>
          <w:b/>
          <w:sz w:val="24"/>
          <w:szCs w:val="24"/>
          <w:u w:val="single"/>
        </w:rPr>
        <w:t>cit</w:t>
      </w:r>
      <w:proofErr w:type="spellEnd"/>
      <w:r w:rsidR="00BA68A5">
        <w:rPr>
          <w:rFonts w:ascii="Arial" w:hAnsi="Arial" w:cs="Arial"/>
          <w:b/>
          <w:sz w:val="24"/>
          <w:szCs w:val="24"/>
          <w:u w:val="single"/>
        </w:rPr>
        <w:t>.</w:t>
      </w:r>
      <w:r w:rsidR="00BA68A5" w:rsidRPr="0079006E">
        <w:rPr>
          <w:rFonts w:ascii="Arial" w:hAnsi="Arial" w:cs="Arial"/>
          <w:b/>
          <w:sz w:val="24"/>
          <w:szCs w:val="24"/>
          <w:u w:val="single"/>
        </w:rPr>
        <w:t>:</w:t>
      </w:r>
    </w:p>
    <w:p w14:paraId="5EE1B080" w14:textId="77777777" w:rsidR="00462B12" w:rsidRPr="0079006E" w:rsidRDefault="00462B12" w:rsidP="00462B12">
      <w:pPr>
        <w:pStyle w:val="KeinLeerraum"/>
        <w:spacing w:line="276" w:lineRule="auto"/>
        <w:rPr>
          <w:rFonts w:ascii="Arial" w:hAnsi="Arial" w:cs="Arial"/>
          <w:b/>
          <w:sz w:val="24"/>
          <w:szCs w:val="24"/>
        </w:rPr>
      </w:pPr>
    </w:p>
    <w:p w14:paraId="133D083A" w14:textId="77777777" w:rsidR="00462B12" w:rsidRPr="0079006E" w:rsidRDefault="008C44C7" w:rsidP="00462B12">
      <w:pPr>
        <w:pStyle w:val="KeinLeerraum"/>
        <w:spacing w:line="276" w:lineRule="auto"/>
        <w:ind w:left="284" w:hanging="284"/>
        <w:jc w:val="both"/>
        <w:rPr>
          <w:rFonts w:ascii="Arial" w:hAnsi="Arial" w:cs="Arial"/>
          <w:b/>
          <w:sz w:val="24"/>
          <w:szCs w:val="24"/>
        </w:rPr>
      </w:pPr>
      <w:sdt>
        <w:sdtPr>
          <w:rPr>
            <w:rFonts w:ascii="Arial" w:hAnsi="Arial" w:cs="Arial"/>
            <w:sz w:val="24"/>
            <w:szCs w:val="24"/>
            <w:lang w:val="de-AT"/>
          </w:rPr>
          <w:id w:val="1694805586"/>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der </w:t>
      </w:r>
      <w:r w:rsidR="00462B12" w:rsidRPr="0079006E">
        <w:rPr>
          <w:rFonts w:ascii="Arial" w:hAnsi="Arial" w:cs="Arial"/>
          <w:b/>
          <w:bCs/>
          <w:sz w:val="24"/>
          <w:szCs w:val="24"/>
        </w:rPr>
        <w:t>Nachweis</w:t>
      </w:r>
      <w:r w:rsidR="00462B12" w:rsidRPr="0079006E">
        <w:rPr>
          <w:rFonts w:ascii="Arial" w:hAnsi="Arial" w:cs="Arial"/>
          <w:sz w:val="24"/>
          <w:szCs w:val="24"/>
        </w:rPr>
        <w:t xml:space="preserve"> des </w:t>
      </w:r>
      <w:r w:rsidR="00462B12" w:rsidRPr="0079006E">
        <w:rPr>
          <w:rFonts w:ascii="Arial" w:hAnsi="Arial" w:cs="Arial"/>
          <w:b/>
          <w:bCs/>
          <w:sz w:val="24"/>
          <w:szCs w:val="24"/>
        </w:rPr>
        <w:t>Eigentums oder des Baurechtes</w:t>
      </w:r>
      <w:r w:rsidR="00462B12" w:rsidRPr="0079006E">
        <w:rPr>
          <w:rFonts w:ascii="Arial" w:hAnsi="Arial" w:cs="Arial"/>
          <w:sz w:val="24"/>
          <w:szCs w:val="24"/>
        </w:rPr>
        <w:t xml:space="preserve"> an dem für die Bebauung vorgesehenen Grundstück in Form einer </w:t>
      </w:r>
      <w:r w:rsidR="00462B12" w:rsidRPr="0079006E">
        <w:rPr>
          <w:rFonts w:ascii="Arial" w:hAnsi="Arial" w:cs="Arial"/>
          <w:b/>
          <w:bCs/>
          <w:sz w:val="24"/>
          <w:szCs w:val="24"/>
        </w:rPr>
        <w:t>amtlichen Grundbuchabschrift</w:t>
      </w:r>
      <w:r w:rsidR="00462B12" w:rsidRPr="0079006E">
        <w:rPr>
          <w:rFonts w:ascii="Arial" w:hAnsi="Arial" w:cs="Arial"/>
          <w:sz w:val="24"/>
          <w:szCs w:val="24"/>
        </w:rPr>
        <w:t xml:space="preserve"> oder in anderer rechtlich gesicherter Form, jeweils nicht älter als sechs Wochen</w:t>
      </w:r>
    </w:p>
    <w:p w14:paraId="277157DD" w14:textId="77777777" w:rsidR="00462B12" w:rsidRPr="0079006E" w:rsidRDefault="00462B12" w:rsidP="00462B12">
      <w:pPr>
        <w:pStyle w:val="KeinLeerraum"/>
        <w:spacing w:line="276" w:lineRule="auto"/>
        <w:jc w:val="both"/>
        <w:rPr>
          <w:rFonts w:ascii="Arial" w:hAnsi="Arial" w:cs="Arial"/>
          <w:b/>
          <w:sz w:val="24"/>
          <w:szCs w:val="24"/>
        </w:rPr>
      </w:pPr>
    </w:p>
    <w:p w14:paraId="42447501" w14:textId="77777777"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1327090648"/>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die </w:t>
      </w:r>
      <w:r w:rsidR="00462B12" w:rsidRPr="0079006E">
        <w:rPr>
          <w:rFonts w:ascii="Arial" w:hAnsi="Arial" w:cs="Arial"/>
          <w:b/>
          <w:bCs/>
          <w:sz w:val="24"/>
          <w:szCs w:val="24"/>
        </w:rPr>
        <w:t>Zustimmungserklärung des Grundeigentümers</w:t>
      </w:r>
      <w:r w:rsidR="00462B12" w:rsidRPr="0079006E">
        <w:rPr>
          <w:rFonts w:ascii="Arial" w:hAnsi="Arial" w:cs="Arial"/>
          <w:sz w:val="24"/>
          <w:szCs w:val="24"/>
        </w:rPr>
        <w:t xml:space="preserve"> oder des Bauberechtigten, wenn der </w:t>
      </w:r>
      <w:r w:rsidR="00462B12" w:rsidRPr="0079006E">
        <w:rPr>
          <w:rFonts w:ascii="Arial" w:hAnsi="Arial" w:cs="Arial"/>
          <w:b/>
          <w:bCs/>
          <w:sz w:val="24"/>
          <w:szCs w:val="24"/>
        </w:rPr>
        <w:t>Bauwerber nicht selbst Grundeigentümer oder Bauberechtigter</w:t>
      </w:r>
      <w:r w:rsidR="00462B12" w:rsidRPr="0079006E">
        <w:rPr>
          <w:rFonts w:ascii="Arial" w:hAnsi="Arial" w:cs="Arial"/>
          <w:sz w:val="24"/>
          <w:szCs w:val="24"/>
        </w:rPr>
        <w:t xml:space="preserve"> ist oder die Zustimmung der </w:t>
      </w:r>
      <w:r w:rsidR="00462B12" w:rsidRPr="0079006E">
        <w:rPr>
          <w:rFonts w:ascii="Arial" w:hAnsi="Arial" w:cs="Arial"/>
          <w:b/>
          <w:bCs/>
          <w:sz w:val="24"/>
          <w:szCs w:val="24"/>
        </w:rPr>
        <w:t>Mehrheit nach Anteilen bei Miteigentum nach dem Wohnungseigentumsgesetz 2002</w:t>
      </w:r>
      <w:r w:rsidR="00462B12" w:rsidRPr="0079006E">
        <w:rPr>
          <w:rFonts w:ascii="Arial" w:hAnsi="Arial" w:cs="Arial"/>
          <w:sz w:val="24"/>
          <w:szCs w:val="24"/>
        </w:rPr>
        <w:t xml:space="preserve">, </w:t>
      </w:r>
      <w:hyperlink r:id="rId5" w:tgtFrame="_blank" w:history="1">
        <w:r w:rsidR="00462B12" w:rsidRPr="0079006E">
          <w:rPr>
            <w:rStyle w:val="Hyperlink"/>
            <w:rFonts w:ascii="Arial" w:hAnsi="Arial" w:cs="Arial"/>
            <w:color w:val="auto"/>
            <w:sz w:val="24"/>
            <w:szCs w:val="24"/>
            <w:u w:val="none"/>
          </w:rPr>
          <w:t>BGBl. I Nr. 70/2002</w:t>
        </w:r>
      </w:hyperlink>
      <w:r w:rsidR="00462B12" w:rsidRPr="0079006E">
        <w:rPr>
          <w:rFonts w:ascii="Arial" w:hAnsi="Arial" w:cs="Arial"/>
          <w:sz w:val="24"/>
          <w:szCs w:val="24"/>
        </w:rPr>
        <w:t xml:space="preserve"> </w:t>
      </w:r>
      <w:proofErr w:type="spellStart"/>
      <w:r w:rsidR="00462B12" w:rsidRPr="0079006E">
        <w:rPr>
          <w:rFonts w:ascii="Arial" w:hAnsi="Arial" w:cs="Arial"/>
          <w:sz w:val="24"/>
          <w:szCs w:val="24"/>
        </w:rPr>
        <w:t>idF</w:t>
      </w:r>
      <w:proofErr w:type="spellEnd"/>
      <w:r w:rsidR="00462B12" w:rsidRPr="0079006E">
        <w:rPr>
          <w:rFonts w:ascii="Arial" w:hAnsi="Arial" w:cs="Arial"/>
          <w:sz w:val="24"/>
          <w:szCs w:val="24"/>
        </w:rPr>
        <w:t xml:space="preserve"> </w:t>
      </w:r>
      <w:hyperlink r:id="rId6" w:tgtFrame="_blank" w:history="1">
        <w:r w:rsidR="00462B12" w:rsidRPr="0079006E">
          <w:rPr>
            <w:rStyle w:val="Hyperlink"/>
            <w:rFonts w:ascii="Arial" w:hAnsi="Arial" w:cs="Arial"/>
            <w:color w:val="auto"/>
            <w:sz w:val="24"/>
            <w:szCs w:val="24"/>
            <w:u w:val="none"/>
          </w:rPr>
          <w:t>BGBl. I Nr. 58/2018</w:t>
        </w:r>
      </w:hyperlink>
      <w:r w:rsidR="00462B12" w:rsidRPr="0079006E">
        <w:rPr>
          <w:rFonts w:ascii="Arial" w:hAnsi="Arial" w:cs="Arial"/>
          <w:sz w:val="24"/>
          <w:szCs w:val="24"/>
        </w:rPr>
        <w:t>;</w:t>
      </w:r>
    </w:p>
    <w:p w14:paraId="57497849" w14:textId="77777777" w:rsidR="00462B12" w:rsidRPr="0079006E" w:rsidRDefault="00462B12" w:rsidP="00462B12">
      <w:pPr>
        <w:pStyle w:val="KeinLeerraum"/>
        <w:spacing w:line="276" w:lineRule="auto"/>
        <w:ind w:left="284" w:hanging="284"/>
        <w:jc w:val="both"/>
        <w:rPr>
          <w:rFonts w:ascii="Arial" w:hAnsi="Arial" w:cs="Arial"/>
          <w:sz w:val="24"/>
          <w:szCs w:val="24"/>
        </w:rPr>
      </w:pPr>
    </w:p>
    <w:p w14:paraId="389868F4" w14:textId="7FA1CB33"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1043325556"/>
          <w14:checkbox>
            <w14:checked w14:val="0"/>
            <w14:checkedState w14:val="2612" w14:font="MS Gothic"/>
            <w14:uncheckedState w14:val="2610" w14:font="MS Gothic"/>
          </w14:checkbox>
        </w:sdtPr>
        <w:sdtEndPr/>
        <w:sdtContent>
          <w:r w:rsidR="00462B12" w:rsidRPr="00BA68A5">
            <w:rPr>
              <w:rFonts w:ascii="Segoe UI Symbol" w:hAnsi="Segoe UI Symbol" w:cs="Segoe UI Symbol"/>
              <w:sz w:val="24"/>
              <w:szCs w:val="24"/>
              <w:lang w:val="de-AT"/>
            </w:rPr>
            <w:t>☐</w:t>
          </w:r>
        </w:sdtContent>
      </w:sdt>
      <w:r w:rsidR="00BA68A5">
        <w:rPr>
          <w:rFonts w:ascii="Arial" w:hAnsi="Arial" w:cs="Arial"/>
          <w:sz w:val="24"/>
          <w:szCs w:val="24"/>
          <w:lang w:val="de-AT"/>
        </w:rPr>
        <w:tab/>
      </w:r>
      <w:r w:rsidR="00462B12" w:rsidRPr="00BA68A5">
        <w:rPr>
          <w:rFonts w:ascii="Arial" w:hAnsi="Arial" w:cs="Arial"/>
          <w:sz w:val="24"/>
          <w:szCs w:val="24"/>
          <w:lang w:val="de-AT"/>
        </w:rPr>
        <w:t>die</w:t>
      </w:r>
      <w:r w:rsidR="00BA68A5">
        <w:rPr>
          <w:rFonts w:ascii="Arial" w:hAnsi="Arial" w:cs="Arial"/>
          <w:sz w:val="24"/>
          <w:szCs w:val="24"/>
          <w:lang w:val="de-AT"/>
        </w:rPr>
        <w:t xml:space="preserve"> </w:t>
      </w:r>
      <w:r w:rsidR="00462B12" w:rsidRPr="00BA68A5">
        <w:rPr>
          <w:rFonts w:ascii="Arial" w:hAnsi="Arial" w:cs="Arial"/>
          <w:sz w:val="24"/>
          <w:szCs w:val="24"/>
          <w:lang w:val="de-AT"/>
        </w:rPr>
        <w:t>gegebenenfalls erforderliche Zustimmung bzw. Bewilligung der</w:t>
      </w:r>
      <w:r w:rsidR="00462B12" w:rsidRPr="0079006E">
        <w:rPr>
          <w:rFonts w:ascii="Arial" w:hAnsi="Arial" w:cs="Arial"/>
          <w:b/>
          <w:bCs/>
          <w:sz w:val="24"/>
          <w:szCs w:val="24"/>
        </w:rPr>
        <w:t xml:space="preserve"> Straßenverwaltung</w:t>
      </w:r>
      <w:r w:rsidR="00462B12" w:rsidRPr="0079006E">
        <w:rPr>
          <w:rFonts w:ascii="Arial" w:hAnsi="Arial" w:cs="Arial"/>
          <w:sz w:val="24"/>
          <w:szCs w:val="24"/>
        </w:rPr>
        <w:t xml:space="preserve"> nach den landes-straßenverwaltungsrechtlichen Bestimmungen. (Bauverbotsbereich; Zufahrtsgenehmigung)</w:t>
      </w:r>
    </w:p>
    <w:p w14:paraId="49FF29B6" w14:textId="77777777" w:rsidR="00462B12" w:rsidRPr="0079006E" w:rsidRDefault="00462B12" w:rsidP="00462B12">
      <w:pPr>
        <w:pStyle w:val="KeinLeerraum"/>
        <w:spacing w:line="276" w:lineRule="auto"/>
        <w:ind w:left="284" w:hanging="284"/>
        <w:jc w:val="both"/>
        <w:rPr>
          <w:rFonts w:ascii="Arial" w:hAnsi="Arial" w:cs="Arial"/>
          <w:sz w:val="24"/>
          <w:szCs w:val="24"/>
        </w:rPr>
      </w:pPr>
    </w:p>
    <w:p w14:paraId="5CF0197C" w14:textId="77777777"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788004736"/>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der Nachweis, dass der Bauplatz – sofern dieser nicht in zwei Katastralgemeinden liegt – </w:t>
      </w:r>
      <w:r w:rsidR="00462B12" w:rsidRPr="0079006E">
        <w:rPr>
          <w:rFonts w:ascii="Arial" w:hAnsi="Arial" w:cs="Arial"/>
          <w:b/>
          <w:bCs/>
          <w:sz w:val="24"/>
          <w:szCs w:val="24"/>
        </w:rPr>
        <w:t>aus einem Grundstück</w:t>
      </w:r>
      <w:r w:rsidR="00462B12" w:rsidRPr="0079006E">
        <w:rPr>
          <w:rFonts w:ascii="Arial" w:hAnsi="Arial" w:cs="Arial"/>
          <w:sz w:val="24"/>
          <w:szCs w:val="24"/>
        </w:rPr>
        <w:t xml:space="preserve"> im Sinn des Vermessungsgesetzes, </w:t>
      </w:r>
      <w:hyperlink r:id="rId7" w:tgtFrame="_blank" w:history="1">
        <w:r w:rsidR="00462B12" w:rsidRPr="0079006E">
          <w:rPr>
            <w:rStyle w:val="Hyperlink"/>
            <w:rFonts w:ascii="Arial" w:hAnsi="Arial" w:cs="Arial"/>
            <w:color w:val="auto"/>
            <w:sz w:val="24"/>
            <w:szCs w:val="24"/>
            <w:u w:val="none"/>
          </w:rPr>
          <w:t>BGBl. Nr. 306/1968</w:t>
        </w:r>
      </w:hyperlink>
      <w:r w:rsidR="00462B12" w:rsidRPr="0079006E">
        <w:rPr>
          <w:rFonts w:ascii="Arial" w:hAnsi="Arial" w:cs="Arial"/>
          <w:sz w:val="24"/>
          <w:szCs w:val="24"/>
        </w:rPr>
        <w:t xml:space="preserve"> </w:t>
      </w:r>
      <w:proofErr w:type="spellStart"/>
      <w:r w:rsidR="00462B12" w:rsidRPr="0079006E">
        <w:rPr>
          <w:rFonts w:ascii="Arial" w:hAnsi="Arial" w:cs="Arial"/>
          <w:sz w:val="24"/>
          <w:szCs w:val="24"/>
        </w:rPr>
        <w:t>idF</w:t>
      </w:r>
      <w:proofErr w:type="spellEnd"/>
      <w:r w:rsidR="00462B12" w:rsidRPr="0079006E">
        <w:rPr>
          <w:rFonts w:ascii="Arial" w:hAnsi="Arial" w:cs="Arial"/>
          <w:sz w:val="24"/>
          <w:szCs w:val="24"/>
        </w:rPr>
        <w:t xml:space="preserve"> </w:t>
      </w:r>
      <w:hyperlink r:id="rId8" w:tgtFrame="_blank" w:history="1">
        <w:r w:rsidR="00462B12" w:rsidRPr="0079006E">
          <w:rPr>
            <w:rStyle w:val="Hyperlink"/>
            <w:rFonts w:ascii="Arial" w:hAnsi="Arial" w:cs="Arial"/>
            <w:color w:val="auto"/>
            <w:sz w:val="24"/>
            <w:szCs w:val="24"/>
            <w:u w:val="none"/>
          </w:rPr>
          <w:t>BGBl. I Nr. 51/2016</w:t>
        </w:r>
      </w:hyperlink>
      <w:r w:rsidR="00462B12" w:rsidRPr="0079006E">
        <w:rPr>
          <w:rFonts w:ascii="Arial" w:hAnsi="Arial" w:cs="Arial"/>
          <w:sz w:val="24"/>
          <w:szCs w:val="24"/>
        </w:rPr>
        <w:t>, besteht</w:t>
      </w:r>
    </w:p>
    <w:p w14:paraId="020E993F" w14:textId="77777777" w:rsidR="00462B12" w:rsidRPr="0079006E" w:rsidRDefault="00462B12" w:rsidP="00462B12">
      <w:pPr>
        <w:pStyle w:val="KeinLeerraum"/>
        <w:spacing w:line="276" w:lineRule="auto"/>
        <w:ind w:left="284" w:hanging="284"/>
        <w:rPr>
          <w:rFonts w:ascii="Arial" w:hAnsi="Arial" w:cs="Arial"/>
          <w:sz w:val="24"/>
          <w:szCs w:val="24"/>
        </w:rPr>
      </w:pPr>
    </w:p>
    <w:p w14:paraId="0519A848" w14:textId="06FB16C4"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1483888871"/>
          <w14:checkbox>
            <w14:checked w14:val="0"/>
            <w14:checkedState w14:val="2612" w14:font="MS Gothic"/>
            <w14:uncheckedState w14:val="2610" w14:font="MS Gothic"/>
          </w14:checkbox>
        </w:sdtPr>
        <w:sdtEndPr/>
        <w:sdtContent>
          <w:r w:rsidR="00BA68A5">
            <w:rPr>
              <w:rFonts w:ascii="MS Gothic" w:eastAsia="MS Gothic" w:hAnsi="MS Gothic" w:cs="Arial" w:hint="eastAsia"/>
              <w:sz w:val="24"/>
              <w:szCs w:val="24"/>
              <w:lang w:val="de-AT"/>
            </w:rPr>
            <w:t>☐</w:t>
          </w:r>
        </w:sdtContent>
      </w:sdt>
      <w:r w:rsidR="00462B12" w:rsidRPr="0079006E">
        <w:rPr>
          <w:rFonts w:ascii="Arial" w:hAnsi="Arial" w:cs="Arial"/>
          <w:sz w:val="24"/>
          <w:szCs w:val="24"/>
        </w:rPr>
        <w:t xml:space="preserve"> ein Verzeichnis der Grundstücke, die bis zu 30,0 m von den Bauplatzgrenzen entfernt liegen, jeweils mit Namen und Anschriften der Eigentümer dieser Grundstücke.</w:t>
      </w:r>
    </w:p>
    <w:p w14:paraId="445993F2" w14:textId="77777777" w:rsidR="00462B12" w:rsidRPr="0079006E" w:rsidRDefault="00462B12" w:rsidP="00462B12">
      <w:pPr>
        <w:pStyle w:val="KeinLeerraum"/>
        <w:spacing w:line="276" w:lineRule="auto"/>
        <w:ind w:left="284" w:hanging="284"/>
        <w:rPr>
          <w:rFonts w:ascii="Arial" w:hAnsi="Arial" w:cs="Arial"/>
          <w:sz w:val="24"/>
          <w:szCs w:val="24"/>
        </w:rPr>
      </w:pPr>
    </w:p>
    <w:p w14:paraId="3B8D87D1" w14:textId="77777777"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1677461381"/>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Angaben über die Bauplatzeignung</w:t>
      </w:r>
    </w:p>
    <w:p w14:paraId="3FA03079" w14:textId="77777777" w:rsidR="00462B12" w:rsidRPr="0079006E" w:rsidRDefault="00462B12" w:rsidP="00462B12">
      <w:pPr>
        <w:pStyle w:val="KeinLeerraum"/>
        <w:spacing w:line="276" w:lineRule="auto"/>
        <w:ind w:left="284" w:hanging="284"/>
        <w:rPr>
          <w:rFonts w:ascii="Arial" w:hAnsi="Arial" w:cs="Arial"/>
          <w:sz w:val="24"/>
          <w:szCs w:val="24"/>
        </w:rPr>
      </w:pPr>
    </w:p>
    <w:p w14:paraId="7F7059BC" w14:textId="77777777"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884227181"/>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das </w:t>
      </w:r>
      <w:r w:rsidR="00462B12" w:rsidRPr="0079006E">
        <w:rPr>
          <w:rFonts w:ascii="Arial" w:hAnsi="Arial" w:cs="Arial"/>
          <w:b/>
          <w:bCs/>
          <w:sz w:val="24"/>
          <w:szCs w:val="24"/>
        </w:rPr>
        <w:t>Projekt in zweifacher</w:t>
      </w:r>
      <w:r w:rsidR="00462B12" w:rsidRPr="0079006E">
        <w:rPr>
          <w:rFonts w:ascii="Arial" w:hAnsi="Arial" w:cs="Arial"/>
          <w:sz w:val="24"/>
          <w:szCs w:val="24"/>
        </w:rPr>
        <w:t xml:space="preserve"> Ausfertigung</w:t>
      </w:r>
    </w:p>
    <w:p w14:paraId="142F81F4" w14:textId="77777777" w:rsidR="00462B12" w:rsidRPr="0079006E" w:rsidRDefault="00462B12" w:rsidP="00462B12">
      <w:pPr>
        <w:pStyle w:val="KeinLeerraum"/>
        <w:spacing w:line="276" w:lineRule="auto"/>
        <w:ind w:left="284" w:hanging="284"/>
        <w:rPr>
          <w:rFonts w:ascii="Arial" w:hAnsi="Arial" w:cs="Arial"/>
          <w:sz w:val="24"/>
          <w:szCs w:val="24"/>
        </w:rPr>
      </w:pPr>
    </w:p>
    <w:p w14:paraId="7D991C78" w14:textId="77777777"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1620264167"/>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w:t>
      </w:r>
    </w:p>
    <w:p w14:paraId="75E61596" w14:textId="77777777" w:rsidR="00462B12" w:rsidRPr="0079006E" w:rsidRDefault="00462B12" w:rsidP="00462B12">
      <w:pPr>
        <w:pStyle w:val="KeinLeerraum"/>
        <w:spacing w:line="276" w:lineRule="auto"/>
        <w:ind w:left="284" w:hanging="284"/>
        <w:jc w:val="both"/>
        <w:rPr>
          <w:rFonts w:ascii="Arial" w:hAnsi="Arial" w:cs="Arial"/>
          <w:sz w:val="24"/>
          <w:szCs w:val="24"/>
        </w:rPr>
      </w:pPr>
    </w:p>
    <w:p w14:paraId="16D70E36" w14:textId="77777777" w:rsidR="00462B12" w:rsidRPr="0079006E" w:rsidRDefault="00462B12" w:rsidP="00462B12">
      <w:pPr>
        <w:pStyle w:val="KeinLeerraum"/>
        <w:spacing w:line="276" w:lineRule="auto"/>
        <w:ind w:left="284" w:hanging="284"/>
        <w:jc w:val="both"/>
        <w:rPr>
          <w:rFonts w:ascii="Arial" w:hAnsi="Arial" w:cs="Arial"/>
          <w:sz w:val="24"/>
          <w:szCs w:val="24"/>
        </w:rPr>
      </w:pPr>
    </w:p>
    <w:p w14:paraId="5348E4B0" w14:textId="147BA29D" w:rsidR="00462B12" w:rsidRPr="0079006E" w:rsidRDefault="00462B12" w:rsidP="00462B12">
      <w:pPr>
        <w:pStyle w:val="KeinLeerraum"/>
        <w:spacing w:line="276" w:lineRule="auto"/>
        <w:ind w:left="284" w:hanging="284"/>
        <w:jc w:val="both"/>
        <w:rPr>
          <w:rFonts w:ascii="Arial" w:hAnsi="Arial" w:cs="Arial"/>
          <w:b/>
          <w:sz w:val="24"/>
          <w:szCs w:val="24"/>
          <w:u w:val="single"/>
        </w:rPr>
      </w:pPr>
      <w:r w:rsidRPr="0079006E">
        <w:rPr>
          <w:rFonts w:ascii="Arial" w:hAnsi="Arial" w:cs="Arial"/>
          <w:b/>
          <w:sz w:val="24"/>
          <w:szCs w:val="24"/>
          <w:u w:val="single"/>
        </w:rPr>
        <w:t xml:space="preserve">2. Nachweise gemäß § 22 (3) </w:t>
      </w:r>
      <w:r w:rsidR="00BA68A5">
        <w:rPr>
          <w:rFonts w:ascii="Arial" w:hAnsi="Arial" w:cs="Arial"/>
          <w:b/>
          <w:sz w:val="24"/>
          <w:szCs w:val="24"/>
          <w:u w:val="single"/>
        </w:rPr>
        <w:t xml:space="preserve">leg. </w:t>
      </w:r>
      <w:proofErr w:type="spellStart"/>
      <w:r w:rsidR="00BA68A5">
        <w:rPr>
          <w:rFonts w:ascii="Arial" w:hAnsi="Arial" w:cs="Arial"/>
          <w:b/>
          <w:sz w:val="24"/>
          <w:szCs w:val="24"/>
          <w:u w:val="single"/>
        </w:rPr>
        <w:t>cit</w:t>
      </w:r>
      <w:proofErr w:type="spellEnd"/>
      <w:r w:rsidR="00BA68A5">
        <w:rPr>
          <w:rFonts w:ascii="Arial" w:hAnsi="Arial" w:cs="Arial"/>
          <w:b/>
          <w:sz w:val="24"/>
          <w:szCs w:val="24"/>
          <w:u w:val="single"/>
        </w:rPr>
        <w:t>.</w:t>
      </w:r>
      <w:r w:rsidRPr="0079006E">
        <w:rPr>
          <w:rFonts w:ascii="Arial" w:hAnsi="Arial" w:cs="Arial"/>
          <w:b/>
          <w:sz w:val="24"/>
          <w:szCs w:val="24"/>
          <w:u w:val="single"/>
        </w:rPr>
        <w:t>:</w:t>
      </w:r>
    </w:p>
    <w:p w14:paraId="2E7A212F" w14:textId="77777777" w:rsidR="00462B12" w:rsidRPr="0079006E" w:rsidRDefault="00462B12" w:rsidP="00462B12">
      <w:pPr>
        <w:pStyle w:val="KeinLeerraum"/>
        <w:spacing w:line="276" w:lineRule="auto"/>
        <w:ind w:left="284" w:hanging="284"/>
        <w:jc w:val="both"/>
        <w:rPr>
          <w:rFonts w:ascii="Arial" w:hAnsi="Arial" w:cs="Arial"/>
          <w:sz w:val="24"/>
          <w:szCs w:val="24"/>
        </w:rPr>
      </w:pPr>
    </w:p>
    <w:p w14:paraId="1E57DB79" w14:textId="77777777" w:rsidR="00462B12" w:rsidRPr="0079006E" w:rsidRDefault="008C44C7" w:rsidP="00462B12">
      <w:pPr>
        <w:pStyle w:val="KeinLeerraum"/>
        <w:spacing w:line="360" w:lineRule="auto"/>
        <w:ind w:left="284" w:hanging="284"/>
        <w:jc w:val="both"/>
        <w:rPr>
          <w:rFonts w:ascii="Arial" w:hAnsi="Arial" w:cs="Arial"/>
          <w:sz w:val="24"/>
          <w:szCs w:val="24"/>
        </w:rPr>
      </w:pPr>
      <w:sdt>
        <w:sdtPr>
          <w:rPr>
            <w:rFonts w:ascii="Arial" w:hAnsi="Arial" w:cs="Arial"/>
            <w:sz w:val="24"/>
            <w:szCs w:val="24"/>
            <w:lang w:val="de-AT"/>
          </w:rPr>
          <w:id w:val="316074890"/>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Nachweise über die Standsicherheit</w:t>
      </w:r>
    </w:p>
    <w:p w14:paraId="2B8B6ACE" w14:textId="77777777" w:rsidR="00462B12" w:rsidRPr="0079006E" w:rsidRDefault="008C44C7" w:rsidP="00462B12">
      <w:pPr>
        <w:pStyle w:val="KeinLeerraum"/>
        <w:spacing w:line="360" w:lineRule="auto"/>
        <w:ind w:left="284" w:hanging="284"/>
        <w:jc w:val="both"/>
        <w:rPr>
          <w:rFonts w:ascii="Arial" w:hAnsi="Arial" w:cs="Arial"/>
          <w:sz w:val="24"/>
          <w:szCs w:val="24"/>
        </w:rPr>
      </w:pPr>
      <w:sdt>
        <w:sdtPr>
          <w:rPr>
            <w:rFonts w:ascii="Arial" w:hAnsi="Arial" w:cs="Arial"/>
            <w:sz w:val="24"/>
            <w:szCs w:val="24"/>
            <w:lang w:val="de-AT"/>
          </w:rPr>
          <w:id w:val="-734547012"/>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Nachweise über die Tragfähigkeit des Bodens</w:t>
      </w:r>
    </w:p>
    <w:p w14:paraId="1E8D1D01" w14:textId="77777777" w:rsidR="00462B12" w:rsidRPr="0079006E" w:rsidRDefault="008C44C7" w:rsidP="00462B12">
      <w:pPr>
        <w:pStyle w:val="KeinLeerraum"/>
        <w:spacing w:line="360" w:lineRule="auto"/>
        <w:ind w:left="284" w:hanging="284"/>
        <w:jc w:val="both"/>
        <w:rPr>
          <w:rFonts w:ascii="Arial" w:hAnsi="Arial" w:cs="Arial"/>
          <w:sz w:val="24"/>
          <w:szCs w:val="24"/>
        </w:rPr>
      </w:pPr>
      <w:sdt>
        <w:sdtPr>
          <w:rPr>
            <w:rFonts w:ascii="Arial" w:hAnsi="Arial" w:cs="Arial"/>
            <w:sz w:val="24"/>
            <w:szCs w:val="24"/>
            <w:lang w:val="de-AT"/>
          </w:rPr>
          <w:id w:val="1173607179"/>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Nachweise über die Einhaltung des Brandschutzes</w:t>
      </w:r>
    </w:p>
    <w:p w14:paraId="269E83BC" w14:textId="77777777" w:rsidR="00462B12" w:rsidRPr="0079006E" w:rsidRDefault="008C44C7" w:rsidP="00462B12">
      <w:pPr>
        <w:pStyle w:val="KeinLeerraum"/>
        <w:spacing w:line="360" w:lineRule="auto"/>
        <w:ind w:left="284" w:hanging="284"/>
        <w:jc w:val="both"/>
        <w:rPr>
          <w:rFonts w:ascii="Arial" w:hAnsi="Arial" w:cs="Arial"/>
          <w:sz w:val="24"/>
          <w:szCs w:val="24"/>
        </w:rPr>
      </w:pPr>
      <w:sdt>
        <w:sdtPr>
          <w:rPr>
            <w:rFonts w:ascii="Arial" w:hAnsi="Arial" w:cs="Arial"/>
            <w:sz w:val="24"/>
            <w:szCs w:val="24"/>
            <w:lang w:val="de-AT"/>
          </w:rPr>
          <w:id w:val="983437596"/>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Nachweise über die Einhaltung des Schallschutzes</w:t>
      </w:r>
    </w:p>
    <w:p w14:paraId="2A308B01" w14:textId="77777777" w:rsidR="00462B12" w:rsidRPr="0079006E" w:rsidRDefault="008C44C7" w:rsidP="00462B12">
      <w:pPr>
        <w:pStyle w:val="KeinLeerraum"/>
        <w:spacing w:line="360" w:lineRule="auto"/>
        <w:ind w:left="284" w:hanging="284"/>
        <w:jc w:val="both"/>
        <w:rPr>
          <w:rFonts w:ascii="Arial" w:hAnsi="Arial" w:cs="Arial"/>
          <w:sz w:val="24"/>
          <w:szCs w:val="24"/>
        </w:rPr>
      </w:pPr>
      <w:sdt>
        <w:sdtPr>
          <w:rPr>
            <w:rFonts w:ascii="Arial" w:hAnsi="Arial" w:cs="Arial"/>
            <w:sz w:val="24"/>
            <w:szCs w:val="24"/>
            <w:lang w:val="de-AT"/>
          </w:rPr>
          <w:id w:val="1118561640"/>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Höhenschichtlinienplan</w:t>
      </w:r>
    </w:p>
    <w:p w14:paraId="235178B0" w14:textId="77777777" w:rsidR="00462B12" w:rsidRPr="0079006E" w:rsidRDefault="008C44C7" w:rsidP="00462B12">
      <w:pPr>
        <w:pStyle w:val="KeinLeerraum"/>
        <w:spacing w:line="360" w:lineRule="auto"/>
        <w:ind w:left="284" w:hanging="284"/>
        <w:jc w:val="both"/>
        <w:rPr>
          <w:rFonts w:ascii="Arial" w:hAnsi="Arial" w:cs="Arial"/>
          <w:sz w:val="24"/>
          <w:szCs w:val="24"/>
        </w:rPr>
      </w:pPr>
      <w:sdt>
        <w:sdtPr>
          <w:rPr>
            <w:rFonts w:ascii="Arial" w:hAnsi="Arial" w:cs="Arial"/>
            <w:sz w:val="24"/>
            <w:szCs w:val="24"/>
            <w:lang w:val="de-AT"/>
          </w:rPr>
          <w:id w:val="-1206795263"/>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w:t>
      </w:r>
    </w:p>
    <w:p w14:paraId="5B1215F9" w14:textId="73433ABE" w:rsidR="00A84021" w:rsidRDefault="008C44C7" w:rsidP="00954D99">
      <w:pPr>
        <w:pStyle w:val="KeinLeerraum"/>
        <w:spacing w:line="360" w:lineRule="auto"/>
        <w:ind w:left="284" w:hanging="284"/>
        <w:jc w:val="both"/>
        <w:rPr>
          <w:rFonts w:ascii="Arial" w:hAnsi="Arial" w:cs="Arial"/>
          <w:sz w:val="24"/>
          <w:szCs w:val="24"/>
        </w:rPr>
      </w:pPr>
      <w:sdt>
        <w:sdtPr>
          <w:rPr>
            <w:rFonts w:ascii="Arial" w:hAnsi="Arial" w:cs="Arial"/>
            <w:sz w:val="24"/>
            <w:szCs w:val="24"/>
            <w:lang w:val="de-AT"/>
          </w:rPr>
          <w:id w:val="-1226679305"/>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w:t>
      </w:r>
      <w:r w:rsidR="00A84021">
        <w:rPr>
          <w:rFonts w:ascii="Arial" w:hAnsi="Arial" w:cs="Arial"/>
          <w:sz w:val="24"/>
          <w:szCs w:val="24"/>
        </w:rPr>
        <w:br w:type="page"/>
      </w:r>
    </w:p>
    <w:p w14:paraId="6CE0186A" w14:textId="77777777" w:rsidR="00462B12" w:rsidRPr="0079006E" w:rsidRDefault="00462B12" w:rsidP="00462B12">
      <w:pPr>
        <w:pStyle w:val="KeinLeerraum"/>
        <w:spacing w:line="276" w:lineRule="auto"/>
        <w:rPr>
          <w:rFonts w:ascii="Arial" w:hAnsi="Arial" w:cs="Arial"/>
          <w:sz w:val="24"/>
          <w:szCs w:val="24"/>
        </w:rPr>
      </w:pPr>
    </w:p>
    <w:p w14:paraId="5FE1E30C" w14:textId="6391E1BF" w:rsidR="00462B12" w:rsidRPr="0079006E" w:rsidRDefault="00462B12" w:rsidP="00462B12">
      <w:pPr>
        <w:pStyle w:val="KeinLeerraum"/>
        <w:spacing w:line="276" w:lineRule="auto"/>
        <w:ind w:left="284" w:hanging="284"/>
        <w:jc w:val="both"/>
        <w:rPr>
          <w:rFonts w:ascii="Arial" w:hAnsi="Arial" w:cs="Arial"/>
          <w:b/>
          <w:sz w:val="24"/>
          <w:szCs w:val="24"/>
          <w:u w:val="single"/>
        </w:rPr>
      </w:pPr>
      <w:r w:rsidRPr="0079006E">
        <w:rPr>
          <w:rFonts w:ascii="Arial" w:hAnsi="Arial" w:cs="Arial"/>
          <w:b/>
          <w:sz w:val="24"/>
          <w:szCs w:val="24"/>
          <w:u w:val="single"/>
        </w:rPr>
        <w:t xml:space="preserve">3. </w:t>
      </w:r>
      <w:r w:rsidR="009C22E0">
        <w:rPr>
          <w:rFonts w:ascii="Arial" w:hAnsi="Arial" w:cs="Arial"/>
          <w:b/>
          <w:sz w:val="24"/>
          <w:szCs w:val="24"/>
          <w:u w:val="single"/>
        </w:rPr>
        <w:t xml:space="preserve">Zusätzliche </w:t>
      </w:r>
      <w:r w:rsidRPr="0079006E">
        <w:rPr>
          <w:rFonts w:ascii="Arial" w:hAnsi="Arial" w:cs="Arial"/>
          <w:b/>
          <w:sz w:val="24"/>
          <w:szCs w:val="24"/>
          <w:u w:val="single"/>
        </w:rPr>
        <w:t>Unterlagen gemäß § 33 (2)</w:t>
      </w:r>
      <w:r w:rsidR="00A84021">
        <w:rPr>
          <w:rFonts w:ascii="Arial" w:hAnsi="Arial" w:cs="Arial"/>
          <w:b/>
          <w:sz w:val="24"/>
          <w:szCs w:val="24"/>
          <w:u w:val="single"/>
        </w:rPr>
        <w:t xml:space="preserve"> </w:t>
      </w:r>
      <w:r w:rsidR="00BA68A5">
        <w:rPr>
          <w:rFonts w:ascii="Arial" w:hAnsi="Arial" w:cs="Arial"/>
          <w:b/>
          <w:sz w:val="24"/>
          <w:szCs w:val="24"/>
          <w:u w:val="single"/>
        </w:rPr>
        <w:t xml:space="preserve">leg. </w:t>
      </w:r>
      <w:proofErr w:type="spellStart"/>
      <w:r w:rsidR="00BA68A5">
        <w:rPr>
          <w:rFonts w:ascii="Arial" w:hAnsi="Arial" w:cs="Arial"/>
          <w:b/>
          <w:sz w:val="24"/>
          <w:szCs w:val="24"/>
          <w:u w:val="single"/>
        </w:rPr>
        <w:t>cit</w:t>
      </w:r>
      <w:proofErr w:type="spellEnd"/>
      <w:r w:rsidR="00BA68A5">
        <w:rPr>
          <w:rFonts w:ascii="Arial" w:hAnsi="Arial" w:cs="Arial"/>
          <w:b/>
          <w:sz w:val="24"/>
          <w:szCs w:val="24"/>
          <w:u w:val="single"/>
        </w:rPr>
        <w:t>.</w:t>
      </w:r>
      <w:r w:rsidR="00BA68A5" w:rsidRPr="0079006E">
        <w:rPr>
          <w:rFonts w:ascii="Arial" w:hAnsi="Arial" w:cs="Arial"/>
          <w:b/>
          <w:sz w:val="24"/>
          <w:szCs w:val="24"/>
          <w:u w:val="single"/>
        </w:rPr>
        <w:t>:</w:t>
      </w:r>
    </w:p>
    <w:p w14:paraId="77D02B48" w14:textId="77777777" w:rsidR="00462B12" w:rsidRPr="0079006E" w:rsidRDefault="00462B12" w:rsidP="00462B12">
      <w:pPr>
        <w:pStyle w:val="KeinLeerraum"/>
        <w:spacing w:line="276" w:lineRule="auto"/>
        <w:ind w:left="284" w:hanging="284"/>
        <w:jc w:val="both"/>
        <w:rPr>
          <w:rFonts w:ascii="Arial" w:hAnsi="Arial" w:cs="Arial"/>
          <w:b/>
          <w:sz w:val="24"/>
          <w:szCs w:val="24"/>
          <w:u w:val="single"/>
        </w:rPr>
      </w:pPr>
    </w:p>
    <w:p w14:paraId="081966E4" w14:textId="3EB2C02E" w:rsidR="00462B12" w:rsidRPr="0079006E" w:rsidRDefault="008C44C7" w:rsidP="00462B12">
      <w:pPr>
        <w:pStyle w:val="KeinLeerraum"/>
        <w:ind w:left="284" w:hanging="284"/>
        <w:jc w:val="both"/>
        <w:rPr>
          <w:rFonts w:ascii="Arial" w:hAnsi="Arial" w:cs="Arial"/>
          <w:sz w:val="24"/>
          <w:szCs w:val="24"/>
        </w:rPr>
      </w:pPr>
      <w:sdt>
        <w:sdtPr>
          <w:rPr>
            <w:rFonts w:ascii="Arial" w:hAnsi="Arial" w:cs="Arial"/>
            <w:sz w:val="24"/>
            <w:szCs w:val="24"/>
            <w:lang w:val="de-AT"/>
          </w:rPr>
          <w:id w:val="-1373307502"/>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A66383" w:rsidRPr="0079006E">
        <w:rPr>
          <w:rFonts w:ascii="Arial" w:hAnsi="Arial" w:cs="Arial"/>
          <w:sz w:val="24"/>
          <w:szCs w:val="24"/>
        </w:rPr>
        <w:t xml:space="preserve"> </w:t>
      </w:r>
      <w:r w:rsidR="00462B12" w:rsidRPr="0079006E">
        <w:rPr>
          <w:rFonts w:ascii="Arial" w:hAnsi="Arial" w:cs="Arial"/>
          <w:sz w:val="24"/>
          <w:szCs w:val="24"/>
        </w:rPr>
        <w:t xml:space="preserve">für Vorhaben nach § 20 </w:t>
      </w:r>
      <w:proofErr w:type="spellStart"/>
      <w:r w:rsidR="00462B12" w:rsidRPr="0079006E">
        <w:rPr>
          <w:rFonts w:ascii="Arial" w:hAnsi="Arial" w:cs="Arial"/>
          <w:sz w:val="24"/>
          <w:szCs w:val="24"/>
        </w:rPr>
        <w:t>Z</w:t>
      </w:r>
      <w:r w:rsidR="00954D99">
        <w:rPr>
          <w:rFonts w:ascii="Arial" w:hAnsi="Arial" w:cs="Arial"/>
          <w:sz w:val="24"/>
          <w:szCs w:val="24"/>
        </w:rPr>
        <w:t>if</w:t>
      </w:r>
      <w:proofErr w:type="spellEnd"/>
      <w:r w:rsidR="00954D99">
        <w:rPr>
          <w:rFonts w:ascii="Arial" w:hAnsi="Arial" w:cs="Arial"/>
          <w:sz w:val="24"/>
          <w:szCs w:val="24"/>
        </w:rPr>
        <w:t>.</w:t>
      </w:r>
      <w:r w:rsidR="00462B12" w:rsidRPr="0079006E">
        <w:rPr>
          <w:rFonts w:ascii="Arial" w:hAnsi="Arial" w:cs="Arial"/>
          <w:sz w:val="24"/>
          <w:szCs w:val="24"/>
        </w:rPr>
        <w:t xml:space="preserve"> 2 </w:t>
      </w:r>
      <w:proofErr w:type="spellStart"/>
      <w:r w:rsidR="00462B12" w:rsidRPr="0079006E">
        <w:rPr>
          <w:rFonts w:ascii="Arial" w:hAnsi="Arial" w:cs="Arial"/>
          <w:sz w:val="24"/>
          <w:szCs w:val="24"/>
        </w:rPr>
        <w:t>lit</w:t>
      </w:r>
      <w:proofErr w:type="spellEnd"/>
      <w:r w:rsidR="00462B12" w:rsidRPr="0079006E">
        <w:rPr>
          <w:rFonts w:ascii="Arial" w:hAnsi="Arial" w:cs="Arial"/>
          <w:sz w:val="24"/>
          <w:szCs w:val="24"/>
        </w:rPr>
        <w:t>. </w:t>
      </w:r>
      <w:r w:rsidR="00A84021">
        <w:rPr>
          <w:rFonts w:ascii="Arial" w:hAnsi="Arial" w:cs="Arial"/>
          <w:sz w:val="24"/>
          <w:szCs w:val="24"/>
        </w:rPr>
        <w:t>h)</w:t>
      </w:r>
      <w:r w:rsidR="00462B12" w:rsidRPr="0079006E">
        <w:rPr>
          <w:rFonts w:ascii="Arial" w:hAnsi="Arial" w:cs="Arial"/>
          <w:sz w:val="24"/>
          <w:szCs w:val="24"/>
        </w:rPr>
        <w:t xml:space="preserve"> </w:t>
      </w:r>
      <w:r w:rsidR="00516541">
        <w:rPr>
          <w:rFonts w:ascii="Arial" w:hAnsi="Arial" w:cs="Arial"/>
          <w:sz w:val="24"/>
          <w:szCs w:val="24"/>
        </w:rPr>
        <w:t xml:space="preserve">leg. </w:t>
      </w:r>
      <w:proofErr w:type="spellStart"/>
      <w:r w:rsidR="00516541">
        <w:rPr>
          <w:rFonts w:ascii="Arial" w:hAnsi="Arial" w:cs="Arial"/>
          <w:sz w:val="24"/>
          <w:szCs w:val="24"/>
        </w:rPr>
        <w:t>cit</w:t>
      </w:r>
      <w:proofErr w:type="spellEnd"/>
      <w:r w:rsidR="00516541">
        <w:rPr>
          <w:rFonts w:ascii="Arial" w:hAnsi="Arial" w:cs="Arial"/>
          <w:sz w:val="24"/>
          <w:szCs w:val="24"/>
        </w:rPr>
        <w:t xml:space="preserve">. </w:t>
      </w:r>
      <w:r w:rsidR="00A84021" w:rsidRPr="00A84021">
        <w:rPr>
          <w:rFonts w:ascii="Arial" w:hAnsi="Arial" w:cs="Arial"/>
          <w:i/>
          <w:iCs/>
          <w:sz w:val="24"/>
          <w:szCs w:val="24"/>
        </w:rPr>
        <w:t>– Feuerungsanlage -</w:t>
      </w:r>
      <w:r w:rsidR="00A84021">
        <w:rPr>
          <w:rFonts w:ascii="Arial" w:hAnsi="Arial" w:cs="Arial"/>
          <w:sz w:val="24"/>
          <w:szCs w:val="24"/>
        </w:rPr>
        <w:t xml:space="preserve"> z</w:t>
      </w:r>
      <w:r w:rsidR="00462B12" w:rsidRPr="0079006E">
        <w:rPr>
          <w:rFonts w:ascii="Arial" w:hAnsi="Arial" w:cs="Arial"/>
          <w:sz w:val="24"/>
          <w:szCs w:val="24"/>
        </w:rPr>
        <w:t>usätzlich der Nachweis über das ordnungsgemäße Inverkehrbringen im Sinn des Steiermärkischen Feuerungsanlagengesetzes 2016</w:t>
      </w:r>
    </w:p>
    <w:p w14:paraId="518CE483" w14:textId="77777777" w:rsidR="00462B12" w:rsidRPr="0079006E" w:rsidRDefault="00462B12" w:rsidP="00462B12">
      <w:pPr>
        <w:pStyle w:val="KeinLeerraum"/>
        <w:spacing w:line="276" w:lineRule="auto"/>
        <w:ind w:left="284" w:hanging="284"/>
        <w:jc w:val="both"/>
        <w:rPr>
          <w:rFonts w:ascii="Arial" w:hAnsi="Arial" w:cs="Arial"/>
          <w:sz w:val="24"/>
          <w:szCs w:val="24"/>
        </w:rPr>
      </w:pPr>
    </w:p>
    <w:p w14:paraId="25274B76" w14:textId="61776C86"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320468410"/>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w:t>
      </w:r>
      <w:r w:rsidR="00A66383" w:rsidRPr="0079006E">
        <w:rPr>
          <w:rFonts w:ascii="Arial" w:hAnsi="Arial" w:cs="Arial"/>
          <w:sz w:val="24"/>
          <w:szCs w:val="24"/>
        </w:rPr>
        <w:t xml:space="preserve"> </w:t>
      </w:r>
      <w:r w:rsidR="00462B12" w:rsidRPr="0079006E">
        <w:rPr>
          <w:rFonts w:ascii="Arial" w:hAnsi="Arial" w:cs="Arial"/>
          <w:sz w:val="24"/>
          <w:szCs w:val="24"/>
        </w:rPr>
        <w:t xml:space="preserve">für Vorhaben nach § 20 </w:t>
      </w:r>
      <w:proofErr w:type="spellStart"/>
      <w:r w:rsidR="00462B12" w:rsidRPr="0079006E">
        <w:rPr>
          <w:rFonts w:ascii="Arial" w:hAnsi="Arial" w:cs="Arial"/>
          <w:sz w:val="24"/>
          <w:szCs w:val="24"/>
        </w:rPr>
        <w:t>Z</w:t>
      </w:r>
      <w:r w:rsidR="00954D99">
        <w:rPr>
          <w:rFonts w:ascii="Arial" w:hAnsi="Arial" w:cs="Arial"/>
          <w:sz w:val="24"/>
          <w:szCs w:val="24"/>
        </w:rPr>
        <w:t>if</w:t>
      </w:r>
      <w:proofErr w:type="spellEnd"/>
      <w:r w:rsidR="00954D99">
        <w:rPr>
          <w:rFonts w:ascii="Arial" w:hAnsi="Arial" w:cs="Arial"/>
          <w:sz w:val="24"/>
          <w:szCs w:val="24"/>
        </w:rPr>
        <w:t>.</w:t>
      </w:r>
      <w:r w:rsidR="00462B12" w:rsidRPr="0079006E">
        <w:rPr>
          <w:rFonts w:ascii="Arial" w:hAnsi="Arial" w:cs="Arial"/>
          <w:sz w:val="24"/>
          <w:szCs w:val="24"/>
        </w:rPr>
        <w:t xml:space="preserve"> 6 </w:t>
      </w:r>
      <w:r w:rsidR="00516541">
        <w:rPr>
          <w:rFonts w:ascii="Arial" w:hAnsi="Arial" w:cs="Arial"/>
          <w:sz w:val="24"/>
          <w:szCs w:val="24"/>
        </w:rPr>
        <w:t xml:space="preserve">leg. </w:t>
      </w:r>
      <w:proofErr w:type="spellStart"/>
      <w:r w:rsidR="00516541">
        <w:rPr>
          <w:rFonts w:ascii="Arial" w:hAnsi="Arial" w:cs="Arial"/>
          <w:sz w:val="24"/>
          <w:szCs w:val="24"/>
        </w:rPr>
        <w:t>cit</w:t>
      </w:r>
      <w:proofErr w:type="spellEnd"/>
      <w:r w:rsidR="00516541">
        <w:rPr>
          <w:rFonts w:ascii="Arial" w:hAnsi="Arial" w:cs="Arial"/>
          <w:sz w:val="24"/>
          <w:szCs w:val="24"/>
        </w:rPr>
        <w:t xml:space="preserve">. </w:t>
      </w:r>
      <w:r w:rsidR="00BA68A5" w:rsidRPr="00BA68A5">
        <w:rPr>
          <w:rFonts w:ascii="Arial" w:hAnsi="Arial" w:cs="Arial"/>
          <w:i/>
          <w:iCs/>
          <w:sz w:val="24"/>
          <w:szCs w:val="24"/>
        </w:rPr>
        <w:t>– Abbruch von Gebäuden -</w:t>
      </w:r>
      <w:r w:rsidR="00BA68A5">
        <w:rPr>
          <w:rFonts w:ascii="Arial" w:hAnsi="Arial" w:cs="Arial"/>
          <w:sz w:val="24"/>
          <w:szCs w:val="24"/>
        </w:rPr>
        <w:t xml:space="preserve"> </w:t>
      </w:r>
      <w:r w:rsidR="00462B12" w:rsidRPr="0079006E">
        <w:rPr>
          <w:rFonts w:ascii="Arial" w:hAnsi="Arial" w:cs="Arial"/>
          <w:sz w:val="24"/>
          <w:szCs w:val="24"/>
        </w:rPr>
        <w:t>die Unterlagen gemäß § 32</w:t>
      </w:r>
    </w:p>
    <w:p w14:paraId="6F86A77C" w14:textId="77777777" w:rsidR="00462B12" w:rsidRPr="0079006E" w:rsidRDefault="00462B12" w:rsidP="00462B12">
      <w:pPr>
        <w:pStyle w:val="KeinLeerraum"/>
        <w:spacing w:line="276" w:lineRule="auto"/>
        <w:ind w:left="284" w:hanging="284"/>
        <w:jc w:val="both"/>
        <w:rPr>
          <w:rFonts w:ascii="Arial" w:hAnsi="Arial" w:cs="Arial"/>
          <w:b/>
          <w:sz w:val="24"/>
          <w:szCs w:val="24"/>
          <w:u w:val="single"/>
        </w:rPr>
      </w:pPr>
    </w:p>
    <w:p w14:paraId="1BD4340A" w14:textId="18167D1F" w:rsidR="00462B12" w:rsidRPr="0079006E" w:rsidRDefault="008C44C7" w:rsidP="00462B12">
      <w:pPr>
        <w:pStyle w:val="KeinLeerraum"/>
        <w:ind w:left="284" w:hanging="284"/>
        <w:jc w:val="both"/>
        <w:rPr>
          <w:rFonts w:ascii="Arial" w:hAnsi="Arial" w:cs="Arial"/>
          <w:sz w:val="24"/>
          <w:szCs w:val="24"/>
        </w:rPr>
      </w:pPr>
      <w:sdt>
        <w:sdtPr>
          <w:rPr>
            <w:rFonts w:ascii="Arial" w:hAnsi="Arial" w:cs="Arial"/>
            <w:sz w:val="24"/>
            <w:szCs w:val="24"/>
            <w:lang w:val="de-AT"/>
          </w:rPr>
          <w:id w:val="1456222467"/>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für Vorhaben nach § 20 </w:t>
      </w:r>
      <w:proofErr w:type="spellStart"/>
      <w:r w:rsidR="00462B12" w:rsidRPr="0079006E">
        <w:rPr>
          <w:rFonts w:ascii="Arial" w:hAnsi="Arial" w:cs="Arial"/>
          <w:sz w:val="24"/>
          <w:szCs w:val="24"/>
        </w:rPr>
        <w:t>Z</w:t>
      </w:r>
      <w:r w:rsidR="00954D99">
        <w:rPr>
          <w:rFonts w:ascii="Arial" w:hAnsi="Arial" w:cs="Arial"/>
          <w:sz w:val="24"/>
          <w:szCs w:val="24"/>
        </w:rPr>
        <w:t>if</w:t>
      </w:r>
      <w:proofErr w:type="spellEnd"/>
      <w:r w:rsidR="00954D99">
        <w:rPr>
          <w:rFonts w:ascii="Arial" w:hAnsi="Arial" w:cs="Arial"/>
          <w:sz w:val="24"/>
          <w:szCs w:val="24"/>
        </w:rPr>
        <w:t>.</w:t>
      </w:r>
      <w:r w:rsidR="00462B12" w:rsidRPr="0079006E">
        <w:rPr>
          <w:rFonts w:ascii="Arial" w:hAnsi="Arial" w:cs="Arial"/>
          <w:sz w:val="24"/>
          <w:szCs w:val="24"/>
        </w:rPr>
        <w:t> 5</w:t>
      </w:r>
      <w:r w:rsidR="00A84021">
        <w:rPr>
          <w:rFonts w:ascii="Arial" w:hAnsi="Arial" w:cs="Arial"/>
          <w:sz w:val="24"/>
          <w:szCs w:val="24"/>
        </w:rPr>
        <w:t xml:space="preserve"> leg. </w:t>
      </w:r>
      <w:proofErr w:type="spellStart"/>
      <w:r w:rsidR="00A84021">
        <w:rPr>
          <w:rFonts w:ascii="Arial" w:hAnsi="Arial" w:cs="Arial"/>
          <w:sz w:val="24"/>
          <w:szCs w:val="24"/>
        </w:rPr>
        <w:t>cit</w:t>
      </w:r>
      <w:proofErr w:type="spellEnd"/>
      <w:r w:rsidR="00A84021">
        <w:rPr>
          <w:rFonts w:ascii="Arial" w:hAnsi="Arial" w:cs="Arial"/>
          <w:sz w:val="24"/>
          <w:szCs w:val="24"/>
        </w:rPr>
        <w:t xml:space="preserve">. </w:t>
      </w:r>
      <w:r w:rsidR="00A84021" w:rsidRPr="00A84021">
        <w:rPr>
          <w:rFonts w:ascii="Arial" w:hAnsi="Arial" w:cs="Arial"/>
          <w:i/>
          <w:iCs/>
          <w:sz w:val="24"/>
          <w:szCs w:val="24"/>
        </w:rPr>
        <w:t>- größeren Renovierungen -</w:t>
      </w:r>
      <w:r w:rsidR="00A84021">
        <w:rPr>
          <w:rFonts w:ascii="Arial" w:hAnsi="Arial" w:cs="Arial"/>
        </w:rPr>
        <w:t xml:space="preserve"> </w:t>
      </w:r>
      <w:r w:rsidR="00462B12" w:rsidRPr="0079006E">
        <w:rPr>
          <w:rFonts w:ascii="Arial" w:hAnsi="Arial" w:cs="Arial"/>
          <w:sz w:val="24"/>
          <w:szCs w:val="24"/>
        </w:rPr>
        <w:t xml:space="preserve">zusätzlich die Unterlagen gemäß § 23 Abs. 1 </w:t>
      </w:r>
      <w:proofErr w:type="spellStart"/>
      <w:r w:rsidR="00462B12" w:rsidRPr="0079006E">
        <w:rPr>
          <w:rFonts w:ascii="Arial" w:hAnsi="Arial" w:cs="Arial"/>
          <w:sz w:val="24"/>
          <w:szCs w:val="24"/>
        </w:rPr>
        <w:t>Z</w:t>
      </w:r>
      <w:r w:rsidR="00954D99">
        <w:rPr>
          <w:rFonts w:ascii="Arial" w:hAnsi="Arial" w:cs="Arial"/>
          <w:sz w:val="24"/>
          <w:szCs w:val="24"/>
        </w:rPr>
        <w:t>if</w:t>
      </w:r>
      <w:proofErr w:type="spellEnd"/>
      <w:r w:rsidR="00954D99">
        <w:rPr>
          <w:rFonts w:ascii="Arial" w:hAnsi="Arial" w:cs="Arial"/>
          <w:sz w:val="24"/>
          <w:szCs w:val="24"/>
        </w:rPr>
        <w:t>.</w:t>
      </w:r>
      <w:r w:rsidR="00462B12" w:rsidRPr="0079006E">
        <w:rPr>
          <w:rFonts w:ascii="Arial" w:hAnsi="Arial" w:cs="Arial"/>
          <w:sz w:val="24"/>
          <w:szCs w:val="24"/>
        </w:rPr>
        <w:t> 8 betreffend Energieeinsparung und Wärmeschutz</w:t>
      </w:r>
    </w:p>
    <w:p w14:paraId="36DD1E01" w14:textId="77777777" w:rsidR="00462B12" w:rsidRPr="0079006E" w:rsidRDefault="00462B12" w:rsidP="00462B12">
      <w:pPr>
        <w:pStyle w:val="KeinLeerraum"/>
        <w:spacing w:line="276" w:lineRule="auto"/>
        <w:ind w:left="284" w:hanging="284"/>
        <w:jc w:val="both"/>
        <w:rPr>
          <w:rFonts w:ascii="Arial" w:hAnsi="Arial" w:cs="Arial"/>
          <w:b/>
          <w:sz w:val="24"/>
          <w:szCs w:val="24"/>
          <w:u w:val="single"/>
        </w:rPr>
      </w:pPr>
    </w:p>
    <w:p w14:paraId="0EAD6BCD" w14:textId="77777777" w:rsidR="00462B12" w:rsidRPr="0079006E" w:rsidRDefault="00462B12" w:rsidP="00462B12">
      <w:pPr>
        <w:pStyle w:val="KeinLeerraum"/>
        <w:ind w:left="284" w:hanging="284"/>
        <w:jc w:val="both"/>
        <w:rPr>
          <w:rFonts w:ascii="Arial" w:hAnsi="Arial" w:cs="Arial"/>
          <w:sz w:val="24"/>
          <w:szCs w:val="24"/>
        </w:rPr>
      </w:pPr>
    </w:p>
    <w:p w14:paraId="2E0D61CE" w14:textId="67510D49" w:rsidR="00462B12" w:rsidRPr="0079006E" w:rsidRDefault="008C44C7" w:rsidP="00462B12">
      <w:pPr>
        <w:pStyle w:val="KeinLeerraum"/>
        <w:spacing w:line="276" w:lineRule="auto"/>
        <w:ind w:left="284" w:hanging="284"/>
        <w:jc w:val="both"/>
        <w:rPr>
          <w:rFonts w:ascii="Arial" w:hAnsi="Arial" w:cs="Arial"/>
          <w:sz w:val="24"/>
          <w:szCs w:val="24"/>
        </w:rPr>
      </w:pPr>
      <w:sdt>
        <w:sdtPr>
          <w:rPr>
            <w:rFonts w:ascii="Arial" w:hAnsi="Arial" w:cs="Arial"/>
            <w:sz w:val="24"/>
            <w:szCs w:val="24"/>
            <w:lang w:val="de-AT"/>
          </w:rPr>
          <w:id w:val="-835372923"/>
          <w14:checkbox>
            <w14:checked w14:val="0"/>
            <w14:checkedState w14:val="2612" w14:font="MS Gothic"/>
            <w14:uncheckedState w14:val="2610" w14:font="MS Gothic"/>
          </w14:checkbox>
        </w:sdtPr>
        <w:sdtEndPr/>
        <w:sdtContent>
          <w:r w:rsidR="00462B12" w:rsidRPr="0079006E">
            <w:rPr>
              <w:rFonts w:ascii="Segoe UI Symbol" w:eastAsia="MS Gothic" w:hAnsi="Segoe UI Symbol" w:cs="Segoe UI Symbol"/>
              <w:sz w:val="24"/>
              <w:szCs w:val="24"/>
              <w:lang w:val="de-AT"/>
            </w:rPr>
            <w:t>☐</w:t>
          </w:r>
        </w:sdtContent>
      </w:sdt>
      <w:r w:rsidR="00462B12" w:rsidRPr="0079006E">
        <w:rPr>
          <w:rFonts w:ascii="Arial" w:hAnsi="Arial" w:cs="Arial"/>
          <w:sz w:val="24"/>
          <w:szCs w:val="24"/>
        </w:rPr>
        <w:t xml:space="preserve"> …………………………………………………………………………………</w:t>
      </w:r>
      <w:r w:rsidR="00A84021">
        <w:rPr>
          <w:rFonts w:ascii="Arial" w:hAnsi="Arial" w:cs="Arial"/>
          <w:sz w:val="24"/>
          <w:szCs w:val="24"/>
        </w:rPr>
        <w:t>……..</w:t>
      </w:r>
      <w:r w:rsidR="00462B12" w:rsidRPr="0079006E">
        <w:rPr>
          <w:rFonts w:ascii="Arial" w:hAnsi="Arial" w:cs="Arial"/>
          <w:sz w:val="24"/>
          <w:szCs w:val="24"/>
        </w:rPr>
        <w:t>……..</w:t>
      </w:r>
    </w:p>
    <w:p w14:paraId="526DD681" w14:textId="77777777" w:rsidR="00462B12" w:rsidRPr="0079006E" w:rsidRDefault="00462B12" w:rsidP="00462B12">
      <w:pPr>
        <w:pStyle w:val="KeinLeerraum"/>
        <w:spacing w:line="276" w:lineRule="auto"/>
        <w:rPr>
          <w:rFonts w:ascii="Arial" w:hAnsi="Arial" w:cs="Arial"/>
          <w:sz w:val="24"/>
          <w:szCs w:val="24"/>
        </w:rPr>
      </w:pPr>
    </w:p>
    <w:p w14:paraId="5ACAF551" w14:textId="77777777" w:rsidR="00462B12" w:rsidRPr="0079006E" w:rsidRDefault="00462B12" w:rsidP="00462B12">
      <w:pPr>
        <w:pStyle w:val="KeinLeerraum"/>
        <w:spacing w:line="276" w:lineRule="auto"/>
        <w:rPr>
          <w:rFonts w:ascii="Arial" w:hAnsi="Arial" w:cs="Arial"/>
          <w:sz w:val="24"/>
          <w:szCs w:val="24"/>
        </w:rPr>
      </w:pPr>
    </w:p>
    <w:p w14:paraId="37321831" w14:textId="77777777" w:rsidR="00462B12" w:rsidRPr="0079006E" w:rsidRDefault="00462B12" w:rsidP="00462B12">
      <w:pPr>
        <w:pStyle w:val="KeinLeerraum"/>
        <w:spacing w:line="276" w:lineRule="auto"/>
        <w:rPr>
          <w:rFonts w:ascii="Arial" w:hAnsi="Arial" w:cs="Arial"/>
          <w:sz w:val="24"/>
          <w:szCs w:val="24"/>
        </w:rPr>
      </w:pPr>
    </w:p>
    <w:p w14:paraId="17D6DBA2" w14:textId="77777777" w:rsidR="00462B12" w:rsidRPr="0079006E" w:rsidRDefault="00462B12" w:rsidP="00462B12">
      <w:pPr>
        <w:pStyle w:val="KeinLeerraum"/>
        <w:rPr>
          <w:rFonts w:ascii="Arial" w:hAnsi="Arial" w:cs="Arial"/>
          <w:sz w:val="24"/>
          <w:szCs w:val="24"/>
        </w:rPr>
      </w:pPr>
    </w:p>
    <w:p w14:paraId="28B48270" w14:textId="621C9D51" w:rsidR="00462B12" w:rsidRPr="0079006E" w:rsidRDefault="00462B12" w:rsidP="00462B12">
      <w:pPr>
        <w:pStyle w:val="KeinLeerraum"/>
        <w:rPr>
          <w:rFonts w:ascii="Arial" w:hAnsi="Arial" w:cs="Arial"/>
          <w:sz w:val="24"/>
          <w:szCs w:val="24"/>
        </w:rPr>
      </w:pPr>
      <w:r w:rsidRPr="0079006E">
        <w:rPr>
          <w:rFonts w:ascii="Arial" w:hAnsi="Arial" w:cs="Arial"/>
          <w:sz w:val="24"/>
          <w:szCs w:val="24"/>
        </w:rPr>
        <w:t>…………………………</w:t>
      </w:r>
      <w:r w:rsidR="00A84021">
        <w:rPr>
          <w:rFonts w:ascii="Arial" w:hAnsi="Arial" w:cs="Arial"/>
          <w:sz w:val="24"/>
          <w:szCs w:val="24"/>
        </w:rPr>
        <w:t>.</w:t>
      </w:r>
      <w:r w:rsidRPr="0079006E">
        <w:rPr>
          <w:rFonts w:ascii="Arial" w:hAnsi="Arial" w:cs="Arial"/>
          <w:sz w:val="24"/>
          <w:szCs w:val="24"/>
        </w:rPr>
        <w:t>.., am ……………</w:t>
      </w:r>
      <w:r w:rsidR="00A84021">
        <w:rPr>
          <w:rFonts w:ascii="Arial" w:hAnsi="Arial" w:cs="Arial"/>
          <w:sz w:val="24"/>
          <w:szCs w:val="24"/>
        </w:rPr>
        <w:tab/>
      </w:r>
      <w:r w:rsidRPr="0079006E">
        <w:rPr>
          <w:rFonts w:ascii="Arial" w:hAnsi="Arial" w:cs="Arial"/>
          <w:sz w:val="24"/>
          <w:szCs w:val="24"/>
        </w:rPr>
        <w:t>………………………………………….</w:t>
      </w:r>
    </w:p>
    <w:p w14:paraId="2FFCB916" w14:textId="337C2D94" w:rsidR="00462B12" w:rsidRPr="0079006E" w:rsidRDefault="00462B12" w:rsidP="00462B12">
      <w:pPr>
        <w:pStyle w:val="KeinLeerraum"/>
        <w:rPr>
          <w:rFonts w:ascii="Arial" w:hAnsi="Arial" w:cs="Arial"/>
          <w:sz w:val="24"/>
          <w:szCs w:val="24"/>
        </w:rPr>
      </w:pPr>
      <w:r w:rsidRPr="0079006E">
        <w:rPr>
          <w:rFonts w:ascii="Arial" w:hAnsi="Arial" w:cs="Arial"/>
          <w:sz w:val="24"/>
          <w:szCs w:val="24"/>
        </w:rPr>
        <w:tab/>
      </w:r>
      <w:r w:rsidRPr="0079006E">
        <w:rPr>
          <w:rFonts w:ascii="Arial" w:hAnsi="Arial" w:cs="Arial"/>
          <w:sz w:val="24"/>
          <w:szCs w:val="24"/>
        </w:rPr>
        <w:tab/>
      </w:r>
      <w:r w:rsidRPr="0079006E">
        <w:rPr>
          <w:rFonts w:ascii="Arial" w:hAnsi="Arial" w:cs="Arial"/>
          <w:sz w:val="24"/>
          <w:szCs w:val="24"/>
        </w:rPr>
        <w:tab/>
      </w:r>
      <w:r w:rsidRPr="0079006E">
        <w:rPr>
          <w:rFonts w:ascii="Arial" w:hAnsi="Arial" w:cs="Arial"/>
          <w:sz w:val="24"/>
          <w:szCs w:val="24"/>
        </w:rPr>
        <w:tab/>
      </w:r>
      <w:r w:rsidRPr="0079006E">
        <w:rPr>
          <w:rFonts w:ascii="Arial" w:hAnsi="Arial" w:cs="Arial"/>
          <w:sz w:val="24"/>
          <w:szCs w:val="24"/>
        </w:rPr>
        <w:tab/>
      </w:r>
      <w:r w:rsidRPr="0079006E">
        <w:rPr>
          <w:rFonts w:ascii="Arial" w:hAnsi="Arial" w:cs="Arial"/>
          <w:sz w:val="24"/>
          <w:szCs w:val="24"/>
        </w:rPr>
        <w:tab/>
      </w:r>
      <w:r w:rsidRPr="0079006E">
        <w:rPr>
          <w:rFonts w:ascii="Arial" w:hAnsi="Arial" w:cs="Arial"/>
          <w:sz w:val="24"/>
          <w:szCs w:val="24"/>
        </w:rPr>
        <w:tab/>
      </w:r>
      <w:r w:rsidRPr="0079006E">
        <w:rPr>
          <w:rFonts w:ascii="Arial" w:hAnsi="Arial" w:cs="Arial"/>
          <w:sz w:val="24"/>
          <w:szCs w:val="24"/>
        </w:rPr>
        <w:tab/>
        <w:t>Unterschrift Bauwerber</w:t>
      </w:r>
      <w:r w:rsidR="00A84021">
        <w:rPr>
          <w:rFonts w:ascii="Arial" w:hAnsi="Arial" w:cs="Arial"/>
          <w:sz w:val="24"/>
          <w:szCs w:val="24"/>
        </w:rPr>
        <w:t>(in) *)</w:t>
      </w:r>
    </w:p>
    <w:p w14:paraId="0D5555E4" w14:textId="77777777" w:rsidR="00462B12" w:rsidRPr="0079006E" w:rsidRDefault="00462B12" w:rsidP="00462B12">
      <w:pPr>
        <w:pStyle w:val="KeinLeerraum"/>
        <w:rPr>
          <w:rFonts w:ascii="Arial" w:hAnsi="Arial" w:cs="Arial"/>
          <w:sz w:val="24"/>
          <w:szCs w:val="24"/>
        </w:rPr>
      </w:pPr>
    </w:p>
    <w:p w14:paraId="1DCCB797" w14:textId="51230566" w:rsidR="00462B12" w:rsidRDefault="00462B12" w:rsidP="00462B12">
      <w:pPr>
        <w:pStyle w:val="KeinLeerraum"/>
        <w:rPr>
          <w:rFonts w:ascii="Arial" w:hAnsi="Arial" w:cs="Arial"/>
        </w:rPr>
      </w:pPr>
    </w:p>
    <w:p w14:paraId="4792EA74" w14:textId="6A393A28" w:rsidR="00954D99" w:rsidRDefault="00954D99" w:rsidP="00462B12">
      <w:pPr>
        <w:pStyle w:val="KeinLeerraum"/>
        <w:rPr>
          <w:rFonts w:ascii="Arial" w:hAnsi="Arial" w:cs="Arial"/>
        </w:rPr>
      </w:pPr>
    </w:p>
    <w:p w14:paraId="12FE1DC7" w14:textId="77777777" w:rsidR="00954D99" w:rsidRPr="000D436A" w:rsidRDefault="00954D99" w:rsidP="00954D99">
      <w:pPr>
        <w:pStyle w:val="KeinLeerraum"/>
        <w:spacing w:line="276" w:lineRule="auto"/>
        <w:ind w:left="284" w:hanging="284"/>
        <w:jc w:val="both"/>
        <w:rPr>
          <w:rFonts w:ascii="Arial" w:hAnsi="Arial" w:cs="Arial"/>
          <w:sz w:val="24"/>
          <w:szCs w:val="24"/>
        </w:rPr>
      </w:pPr>
      <w:r>
        <w:rPr>
          <w:rFonts w:ascii="Arial" w:hAnsi="Arial" w:cs="Arial"/>
          <w:b/>
          <w:sz w:val="24"/>
          <w:szCs w:val="24"/>
          <w:u w:val="single"/>
        </w:rPr>
        <w:t>Planverfasserbestätigung</w:t>
      </w:r>
      <w:r w:rsidRPr="000D436A">
        <w:rPr>
          <w:rFonts w:ascii="Arial" w:hAnsi="Arial" w:cs="Arial"/>
          <w:b/>
          <w:sz w:val="24"/>
          <w:szCs w:val="24"/>
          <w:u w:val="single"/>
        </w:rPr>
        <w:t xml:space="preserve"> gemäß § 33 (3) </w:t>
      </w:r>
      <w:proofErr w:type="spellStart"/>
      <w:r w:rsidRPr="000D436A">
        <w:rPr>
          <w:rFonts w:ascii="Arial" w:hAnsi="Arial" w:cs="Arial"/>
          <w:b/>
          <w:sz w:val="24"/>
          <w:szCs w:val="24"/>
          <w:u w:val="single"/>
        </w:rPr>
        <w:t>Stmk</w:t>
      </w:r>
      <w:proofErr w:type="spellEnd"/>
      <w:r w:rsidRPr="000D436A">
        <w:rPr>
          <w:rFonts w:ascii="Arial" w:hAnsi="Arial" w:cs="Arial"/>
          <w:b/>
          <w:sz w:val="24"/>
          <w:szCs w:val="24"/>
          <w:u w:val="single"/>
        </w:rPr>
        <w:t xml:space="preserve">. </w:t>
      </w:r>
      <w:proofErr w:type="spellStart"/>
      <w:r w:rsidRPr="000D436A">
        <w:rPr>
          <w:rFonts w:ascii="Arial" w:hAnsi="Arial" w:cs="Arial"/>
          <w:b/>
          <w:sz w:val="24"/>
          <w:szCs w:val="24"/>
          <w:u w:val="single"/>
        </w:rPr>
        <w:t>BauG</w:t>
      </w:r>
      <w:proofErr w:type="spellEnd"/>
    </w:p>
    <w:p w14:paraId="39C91537" w14:textId="77777777" w:rsidR="00954D99" w:rsidRDefault="00954D99" w:rsidP="00954D99">
      <w:pPr>
        <w:pStyle w:val="KeinLeerraum"/>
        <w:rPr>
          <w:rFonts w:ascii="Arial" w:hAnsi="Arial" w:cs="Arial"/>
        </w:rPr>
      </w:pPr>
    </w:p>
    <w:p w14:paraId="723FA21D" w14:textId="77777777" w:rsidR="00954D99" w:rsidRDefault="00954D99" w:rsidP="00954D99">
      <w:pPr>
        <w:pStyle w:val="KeinLeerraum"/>
        <w:rPr>
          <w:rFonts w:ascii="Arial" w:hAnsi="Arial" w:cs="Arial"/>
        </w:rPr>
      </w:pPr>
    </w:p>
    <w:p w14:paraId="0E3B2926" w14:textId="4F5FDA8D" w:rsidR="00954D99" w:rsidRDefault="00954D99" w:rsidP="00954D99">
      <w:pPr>
        <w:autoSpaceDE w:val="0"/>
        <w:autoSpaceDN w:val="0"/>
        <w:adjustRightInd w:val="0"/>
        <w:spacing w:after="0" w:line="240" w:lineRule="auto"/>
        <w:jc w:val="both"/>
        <w:rPr>
          <w:rFonts w:ascii="Arial" w:hAnsi="Arial" w:cs="Arial"/>
          <w:sz w:val="24"/>
          <w:szCs w:val="24"/>
        </w:rPr>
      </w:pPr>
      <w:r w:rsidRPr="00CA0030">
        <w:rPr>
          <w:rFonts w:ascii="Arial" w:hAnsi="Arial" w:cs="Arial"/>
          <w:sz w:val="24"/>
          <w:szCs w:val="24"/>
        </w:rPr>
        <w:t xml:space="preserve">Als </w:t>
      </w:r>
      <w:r>
        <w:rPr>
          <w:rFonts w:ascii="Arial" w:hAnsi="Arial" w:cs="Arial"/>
          <w:sz w:val="24"/>
          <w:szCs w:val="24"/>
        </w:rPr>
        <w:t xml:space="preserve">gemäß §22 Abs. 4 </w:t>
      </w:r>
      <w:proofErr w:type="spellStart"/>
      <w:r>
        <w:rPr>
          <w:rFonts w:ascii="Arial" w:hAnsi="Arial" w:cs="Arial"/>
          <w:sz w:val="24"/>
          <w:szCs w:val="24"/>
        </w:rPr>
        <w:t>StmkBauG</w:t>
      </w:r>
      <w:proofErr w:type="spellEnd"/>
      <w:r>
        <w:rPr>
          <w:rFonts w:ascii="Arial" w:hAnsi="Arial" w:cs="Arial"/>
          <w:sz w:val="24"/>
          <w:szCs w:val="24"/>
        </w:rPr>
        <w:t xml:space="preserve"> </w:t>
      </w:r>
      <w:r w:rsidRPr="00CA0030">
        <w:rPr>
          <w:rFonts w:ascii="Arial" w:hAnsi="Arial" w:cs="Arial"/>
          <w:sz w:val="24"/>
          <w:szCs w:val="24"/>
        </w:rPr>
        <w:t>gesetzlich berechtigte</w:t>
      </w:r>
      <w:r>
        <w:rPr>
          <w:rFonts w:ascii="Arial" w:hAnsi="Arial" w:cs="Arial"/>
          <w:sz w:val="24"/>
          <w:szCs w:val="24"/>
        </w:rPr>
        <w:t>(r)</w:t>
      </w:r>
      <w:r w:rsidRPr="00CA0030">
        <w:rPr>
          <w:rFonts w:ascii="Arial" w:hAnsi="Arial" w:cs="Arial"/>
          <w:sz w:val="24"/>
          <w:szCs w:val="24"/>
        </w:rPr>
        <w:t xml:space="preserve"> Verfasser</w:t>
      </w:r>
      <w:r>
        <w:rPr>
          <w:rFonts w:ascii="Arial" w:hAnsi="Arial" w:cs="Arial"/>
          <w:sz w:val="24"/>
          <w:szCs w:val="24"/>
        </w:rPr>
        <w:t>(in)</w:t>
      </w:r>
      <w:r w:rsidRPr="00CA0030">
        <w:rPr>
          <w:rFonts w:ascii="Arial" w:hAnsi="Arial" w:cs="Arial"/>
          <w:sz w:val="24"/>
          <w:szCs w:val="24"/>
        </w:rPr>
        <w:t xml:space="preserve"> der Projektunte</w:t>
      </w:r>
      <w:r>
        <w:rPr>
          <w:rFonts w:ascii="Arial" w:hAnsi="Arial" w:cs="Arial"/>
          <w:sz w:val="24"/>
          <w:szCs w:val="24"/>
        </w:rPr>
        <w:t>rl</w:t>
      </w:r>
      <w:r w:rsidRPr="00CA0030">
        <w:rPr>
          <w:rFonts w:ascii="Arial" w:hAnsi="Arial" w:cs="Arial"/>
          <w:sz w:val="24"/>
          <w:szCs w:val="24"/>
        </w:rPr>
        <w:t xml:space="preserve">agen für </w:t>
      </w:r>
      <w:r w:rsidR="009B59A0">
        <w:rPr>
          <w:rFonts w:ascii="Arial" w:hAnsi="Arial" w:cs="Arial"/>
          <w:sz w:val="24"/>
          <w:szCs w:val="24"/>
        </w:rPr>
        <w:t xml:space="preserve">die unter Punkt B beschriebenen Vorhaben </w:t>
      </w:r>
      <w:r>
        <w:rPr>
          <w:rFonts w:ascii="Arial" w:hAnsi="Arial" w:cs="Arial"/>
          <w:sz w:val="24"/>
          <w:szCs w:val="24"/>
        </w:rPr>
        <w:t xml:space="preserve">bestätige(n) ich / wir *), dass die Voraussetzungen für das vereinfachte Bewilligungsverfahren gemäß § 20 </w:t>
      </w:r>
      <w:proofErr w:type="spellStart"/>
      <w:r>
        <w:rPr>
          <w:rFonts w:ascii="Arial" w:hAnsi="Arial" w:cs="Arial"/>
          <w:sz w:val="24"/>
          <w:szCs w:val="24"/>
        </w:rPr>
        <w:t>StmkBauG</w:t>
      </w:r>
      <w:proofErr w:type="spellEnd"/>
      <w:r>
        <w:rPr>
          <w:rFonts w:ascii="Arial" w:hAnsi="Arial" w:cs="Arial"/>
          <w:sz w:val="24"/>
          <w:szCs w:val="24"/>
        </w:rPr>
        <w:t xml:space="preserve"> </w:t>
      </w:r>
      <w:r w:rsidR="009B59A0">
        <w:rPr>
          <w:rFonts w:ascii="Arial" w:hAnsi="Arial" w:cs="Arial"/>
          <w:sz w:val="24"/>
          <w:szCs w:val="24"/>
        </w:rPr>
        <w:t>da</w:t>
      </w:r>
      <w:r w:rsidR="009C22E0">
        <w:rPr>
          <w:rFonts w:ascii="Arial" w:hAnsi="Arial" w:cs="Arial"/>
          <w:sz w:val="24"/>
          <w:szCs w:val="24"/>
        </w:rPr>
        <w:t xml:space="preserve">für </w:t>
      </w:r>
      <w:r>
        <w:rPr>
          <w:rFonts w:ascii="Arial" w:hAnsi="Arial" w:cs="Arial"/>
          <w:sz w:val="24"/>
          <w:szCs w:val="24"/>
        </w:rPr>
        <w:t>vorliegen und überdies die Übereinstimmung d</w:t>
      </w:r>
      <w:r w:rsidR="009C22E0">
        <w:rPr>
          <w:rFonts w:ascii="Arial" w:hAnsi="Arial" w:cs="Arial"/>
          <w:sz w:val="24"/>
          <w:szCs w:val="24"/>
        </w:rPr>
        <w:t>i</w:t>
      </w:r>
      <w:r>
        <w:rPr>
          <w:rFonts w:ascii="Arial" w:hAnsi="Arial" w:cs="Arial"/>
          <w:sz w:val="24"/>
          <w:szCs w:val="24"/>
        </w:rPr>
        <w:t>es</w:t>
      </w:r>
      <w:r w:rsidR="009C22E0">
        <w:rPr>
          <w:rFonts w:ascii="Arial" w:hAnsi="Arial" w:cs="Arial"/>
          <w:sz w:val="24"/>
          <w:szCs w:val="24"/>
        </w:rPr>
        <w:t>er Teile des</w:t>
      </w:r>
      <w:r>
        <w:rPr>
          <w:rFonts w:ascii="Arial" w:hAnsi="Arial" w:cs="Arial"/>
          <w:sz w:val="24"/>
          <w:szCs w:val="24"/>
        </w:rPr>
        <w:t xml:space="preserve"> Bauvorhabens mit den im Zeitpunkt des Bauansuchens geltenden baurechtlichen und bautechnischen Vorschriften.</w:t>
      </w:r>
    </w:p>
    <w:p w14:paraId="0EA65EF7" w14:textId="77777777" w:rsidR="00954D99" w:rsidRDefault="00954D99" w:rsidP="00954D99">
      <w:pPr>
        <w:autoSpaceDE w:val="0"/>
        <w:autoSpaceDN w:val="0"/>
        <w:adjustRightInd w:val="0"/>
        <w:spacing w:after="0" w:line="240" w:lineRule="auto"/>
        <w:jc w:val="both"/>
        <w:rPr>
          <w:rFonts w:ascii="Arial" w:hAnsi="Arial" w:cs="Arial"/>
          <w:sz w:val="24"/>
          <w:szCs w:val="24"/>
        </w:rPr>
      </w:pPr>
    </w:p>
    <w:p w14:paraId="1F95DA23" w14:textId="295BB8A3" w:rsidR="00954D99" w:rsidRDefault="00954D99" w:rsidP="00954D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Gemäß §33 (3) </w:t>
      </w:r>
      <w:proofErr w:type="spellStart"/>
      <w:r>
        <w:rPr>
          <w:rFonts w:ascii="Arial" w:hAnsi="Arial" w:cs="Arial"/>
          <w:sz w:val="24"/>
          <w:szCs w:val="24"/>
        </w:rPr>
        <w:t>StmkBauG</w:t>
      </w:r>
      <w:proofErr w:type="spellEnd"/>
      <w:r>
        <w:rPr>
          <w:rFonts w:ascii="Arial" w:hAnsi="Arial" w:cs="Arial"/>
          <w:sz w:val="24"/>
          <w:szCs w:val="24"/>
        </w:rPr>
        <w:t xml:space="preserve"> bin ich / sind wir *) gegenüber der Baubehörde für die Vollständigkeit und Richtigkeit der von mir / uns *) für </w:t>
      </w:r>
      <w:r w:rsidR="009C22E0">
        <w:rPr>
          <w:rFonts w:ascii="Arial" w:hAnsi="Arial" w:cs="Arial"/>
          <w:sz w:val="24"/>
          <w:szCs w:val="24"/>
        </w:rPr>
        <w:t xml:space="preserve">die in </w:t>
      </w:r>
      <w:proofErr w:type="spellStart"/>
      <w:r w:rsidR="009C22E0">
        <w:rPr>
          <w:rFonts w:ascii="Arial" w:hAnsi="Arial" w:cs="Arial"/>
          <w:sz w:val="24"/>
          <w:szCs w:val="24"/>
        </w:rPr>
        <w:t>Pkt</w:t>
      </w:r>
      <w:proofErr w:type="spellEnd"/>
      <w:r w:rsidR="009C22E0">
        <w:rPr>
          <w:rFonts w:ascii="Arial" w:hAnsi="Arial" w:cs="Arial"/>
          <w:sz w:val="24"/>
          <w:szCs w:val="24"/>
        </w:rPr>
        <w:t>, B angeführten Teile des</w:t>
      </w:r>
      <w:r w:rsidR="009B59A0">
        <w:rPr>
          <w:rFonts w:ascii="Arial" w:hAnsi="Arial" w:cs="Arial"/>
          <w:sz w:val="24"/>
          <w:szCs w:val="24"/>
        </w:rPr>
        <w:t xml:space="preserve"> </w:t>
      </w:r>
      <w:r>
        <w:rPr>
          <w:rFonts w:ascii="Arial" w:hAnsi="Arial" w:cs="Arial"/>
          <w:sz w:val="24"/>
          <w:szCs w:val="24"/>
        </w:rPr>
        <w:t>Ansuchen</w:t>
      </w:r>
      <w:r w:rsidR="009C22E0">
        <w:rPr>
          <w:rFonts w:ascii="Arial" w:hAnsi="Arial" w:cs="Arial"/>
          <w:sz w:val="24"/>
          <w:szCs w:val="24"/>
        </w:rPr>
        <w:t>s</w:t>
      </w:r>
      <w:r>
        <w:rPr>
          <w:rFonts w:ascii="Arial" w:hAnsi="Arial" w:cs="Arial"/>
          <w:sz w:val="24"/>
          <w:szCs w:val="24"/>
        </w:rPr>
        <w:t xml:space="preserve"> erstellten Projektunterlagen verantwortlich.</w:t>
      </w:r>
    </w:p>
    <w:p w14:paraId="52DE313A" w14:textId="77777777" w:rsidR="00954D99" w:rsidRDefault="00954D99" w:rsidP="00954D99">
      <w:pPr>
        <w:autoSpaceDE w:val="0"/>
        <w:autoSpaceDN w:val="0"/>
        <w:adjustRightInd w:val="0"/>
        <w:spacing w:after="0" w:line="240" w:lineRule="auto"/>
        <w:jc w:val="both"/>
        <w:rPr>
          <w:rFonts w:ascii="Arial" w:hAnsi="Arial" w:cs="Arial"/>
          <w:sz w:val="24"/>
          <w:szCs w:val="24"/>
        </w:rPr>
      </w:pPr>
    </w:p>
    <w:p w14:paraId="311366F9" w14:textId="77777777" w:rsidR="00954D99" w:rsidRDefault="00954D99" w:rsidP="00954D99">
      <w:pPr>
        <w:autoSpaceDE w:val="0"/>
        <w:autoSpaceDN w:val="0"/>
        <w:adjustRightInd w:val="0"/>
        <w:spacing w:after="0" w:line="240" w:lineRule="auto"/>
        <w:jc w:val="both"/>
        <w:rPr>
          <w:rFonts w:ascii="Arial" w:hAnsi="Arial" w:cs="Arial"/>
          <w:sz w:val="24"/>
          <w:szCs w:val="24"/>
        </w:rPr>
      </w:pPr>
    </w:p>
    <w:p w14:paraId="50621D52" w14:textId="77777777" w:rsidR="00954D99" w:rsidRDefault="00954D99" w:rsidP="00954D99">
      <w:pPr>
        <w:autoSpaceDE w:val="0"/>
        <w:autoSpaceDN w:val="0"/>
        <w:adjustRightInd w:val="0"/>
        <w:spacing w:after="0" w:line="240" w:lineRule="auto"/>
        <w:jc w:val="both"/>
        <w:rPr>
          <w:rFonts w:ascii="Arial" w:hAnsi="Arial" w:cs="Arial"/>
          <w:sz w:val="24"/>
          <w:szCs w:val="24"/>
        </w:rPr>
      </w:pPr>
    </w:p>
    <w:p w14:paraId="5F0BBBD6" w14:textId="77777777" w:rsidR="00954D99" w:rsidRDefault="00954D99" w:rsidP="00954D99">
      <w:pPr>
        <w:autoSpaceDE w:val="0"/>
        <w:autoSpaceDN w:val="0"/>
        <w:adjustRightInd w:val="0"/>
        <w:spacing w:after="0" w:line="240" w:lineRule="auto"/>
        <w:jc w:val="both"/>
        <w:rPr>
          <w:rFonts w:ascii="Arial" w:hAnsi="Arial" w:cs="Arial"/>
          <w:sz w:val="24"/>
          <w:szCs w:val="24"/>
        </w:rPr>
      </w:pPr>
    </w:p>
    <w:p w14:paraId="6031F3E8" w14:textId="77777777" w:rsidR="00954D99" w:rsidRDefault="00954D99" w:rsidP="00954D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am……………….</w:t>
      </w:r>
    </w:p>
    <w:p w14:paraId="7766EC16" w14:textId="77777777" w:rsidR="00954D99" w:rsidRDefault="00954D99" w:rsidP="00954D99">
      <w:pPr>
        <w:autoSpaceDE w:val="0"/>
        <w:autoSpaceDN w:val="0"/>
        <w:adjustRightInd w:val="0"/>
        <w:spacing w:after="0" w:line="240" w:lineRule="auto"/>
        <w:ind w:left="4248" w:firstLine="708"/>
        <w:jc w:val="both"/>
        <w:rPr>
          <w:rFonts w:ascii="Arial" w:hAnsi="Arial" w:cs="Arial"/>
          <w:sz w:val="24"/>
          <w:szCs w:val="24"/>
        </w:rPr>
      </w:pPr>
      <w:r>
        <w:rPr>
          <w:rFonts w:ascii="Arial" w:hAnsi="Arial" w:cs="Arial"/>
          <w:sz w:val="24"/>
          <w:szCs w:val="24"/>
        </w:rPr>
        <w:t>……………………………………………</w:t>
      </w:r>
    </w:p>
    <w:p w14:paraId="427BFBE8" w14:textId="77777777" w:rsidR="00954D99" w:rsidRDefault="00954D99" w:rsidP="00954D99">
      <w:pPr>
        <w:autoSpaceDE w:val="0"/>
        <w:autoSpaceDN w:val="0"/>
        <w:adjustRightInd w:val="0"/>
        <w:spacing w:after="0" w:line="240" w:lineRule="auto"/>
        <w:ind w:left="4956" w:firstLine="708"/>
        <w:jc w:val="both"/>
        <w:rPr>
          <w:rFonts w:ascii="Arial" w:hAnsi="Arial" w:cs="Arial"/>
          <w:sz w:val="16"/>
          <w:szCs w:val="16"/>
        </w:rPr>
      </w:pPr>
      <w:r>
        <w:rPr>
          <w:rFonts w:ascii="Arial" w:hAnsi="Arial" w:cs="Arial"/>
          <w:sz w:val="16"/>
          <w:szCs w:val="16"/>
        </w:rPr>
        <w:t>Unterschrift / Stempel Planverfasser/in</w:t>
      </w:r>
    </w:p>
    <w:p w14:paraId="297BCD1F" w14:textId="77777777" w:rsidR="00954D99" w:rsidRDefault="00954D99" w:rsidP="00954D99">
      <w:pPr>
        <w:autoSpaceDE w:val="0"/>
        <w:autoSpaceDN w:val="0"/>
        <w:adjustRightInd w:val="0"/>
        <w:spacing w:after="0" w:line="240" w:lineRule="auto"/>
        <w:ind w:left="4248" w:firstLine="708"/>
        <w:jc w:val="both"/>
        <w:rPr>
          <w:rFonts w:ascii="Arial" w:hAnsi="Arial" w:cs="Arial"/>
          <w:sz w:val="24"/>
          <w:szCs w:val="24"/>
        </w:rPr>
      </w:pPr>
    </w:p>
    <w:p w14:paraId="0D78EFF0" w14:textId="77777777" w:rsidR="00954D99" w:rsidRDefault="00954D99" w:rsidP="00954D99">
      <w:pPr>
        <w:autoSpaceDE w:val="0"/>
        <w:autoSpaceDN w:val="0"/>
        <w:adjustRightInd w:val="0"/>
        <w:spacing w:after="0" w:line="240" w:lineRule="auto"/>
        <w:ind w:left="4248" w:firstLine="708"/>
        <w:jc w:val="both"/>
        <w:rPr>
          <w:rFonts w:ascii="Arial" w:hAnsi="Arial" w:cs="Arial"/>
          <w:sz w:val="24"/>
          <w:szCs w:val="24"/>
        </w:rPr>
      </w:pPr>
    </w:p>
    <w:p w14:paraId="73997D36" w14:textId="77777777" w:rsidR="00954D99" w:rsidRDefault="00954D99" w:rsidP="00954D99">
      <w:pPr>
        <w:autoSpaceDE w:val="0"/>
        <w:autoSpaceDN w:val="0"/>
        <w:adjustRightInd w:val="0"/>
        <w:spacing w:after="0" w:line="240" w:lineRule="auto"/>
        <w:ind w:left="4248" w:firstLine="708"/>
        <w:jc w:val="both"/>
        <w:rPr>
          <w:rFonts w:ascii="Arial" w:hAnsi="Arial" w:cs="Arial"/>
          <w:sz w:val="24"/>
          <w:szCs w:val="24"/>
        </w:rPr>
      </w:pPr>
      <w:r>
        <w:rPr>
          <w:rFonts w:ascii="Arial" w:hAnsi="Arial" w:cs="Arial"/>
          <w:sz w:val="24"/>
          <w:szCs w:val="24"/>
        </w:rPr>
        <w:t>……………………………………………</w:t>
      </w:r>
    </w:p>
    <w:p w14:paraId="62657534" w14:textId="77777777" w:rsidR="00954D99" w:rsidRDefault="00954D99" w:rsidP="00954D99">
      <w:pPr>
        <w:ind w:left="4956"/>
        <w:jc w:val="both"/>
        <w:rPr>
          <w:rFonts w:ascii="Arial" w:hAnsi="Arial" w:cs="Arial"/>
          <w:sz w:val="16"/>
          <w:szCs w:val="16"/>
        </w:rPr>
      </w:pPr>
      <w:r>
        <w:rPr>
          <w:rFonts w:ascii="Arial" w:hAnsi="Arial" w:cs="Arial"/>
          <w:sz w:val="16"/>
          <w:szCs w:val="16"/>
        </w:rPr>
        <w:t>Name des/der gesetzlich Berechtigten in BLOCKSCHRIFT</w:t>
      </w:r>
    </w:p>
    <w:p w14:paraId="1FDCC699" w14:textId="77777777" w:rsidR="00954D99" w:rsidRDefault="00954D99" w:rsidP="00462B12">
      <w:pPr>
        <w:pStyle w:val="KeinLeerraum"/>
        <w:rPr>
          <w:rFonts w:ascii="Arial" w:hAnsi="Arial" w:cs="Arial"/>
        </w:rPr>
      </w:pPr>
    </w:p>
    <w:p w14:paraId="55B96B9B" w14:textId="24E51786" w:rsidR="00516541" w:rsidRPr="00516541" w:rsidRDefault="00516541">
      <w:pPr>
        <w:rPr>
          <w:rFonts w:ascii="Arial" w:hAnsi="Arial" w:cs="Arial"/>
          <w:i/>
          <w:iCs/>
          <w:lang w:val="de-DE"/>
        </w:rPr>
      </w:pPr>
      <w:r w:rsidRPr="00516541">
        <w:rPr>
          <w:rFonts w:ascii="Arial" w:hAnsi="Arial" w:cs="Arial"/>
          <w:i/>
          <w:iCs/>
          <w:lang w:val="de-DE"/>
        </w:rPr>
        <w:t xml:space="preserve">*) nicht </w:t>
      </w:r>
      <w:r>
        <w:rPr>
          <w:rFonts w:ascii="Arial" w:hAnsi="Arial" w:cs="Arial"/>
          <w:i/>
          <w:iCs/>
          <w:lang w:val="de-DE"/>
        </w:rPr>
        <w:t>Z</w:t>
      </w:r>
      <w:r w:rsidRPr="00516541">
        <w:rPr>
          <w:rFonts w:ascii="Arial" w:hAnsi="Arial" w:cs="Arial"/>
          <w:i/>
          <w:iCs/>
          <w:lang w:val="de-DE"/>
        </w:rPr>
        <w:t>utreffendes streichen</w:t>
      </w:r>
      <w:r w:rsidRPr="00516541">
        <w:rPr>
          <w:rFonts w:ascii="Arial" w:hAnsi="Arial" w:cs="Arial"/>
          <w:i/>
          <w:iCs/>
          <w:lang w:val="de-DE"/>
        </w:rPr>
        <w:br w:type="page"/>
      </w:r>
    </w:p>
    <w:p w14:paraId="47B0BC61" w14:textId="64D4E09A" w:rsidR="00462B12" w:rsidRDefault="00462B12" w:rsidP="00462B12">
      <w:pPr>
        <w:widowControl w:val="0"/>
        <w:autoSpaceDE w:val="0"/>
        <w:autoSpaceDN w:val="0"/>
        <w:adjustRightInd w:val="0"/>
        <w:spacing w:after="0" w:line="276" w:lineRule="auto"/>
        <w:jc w:val="center"/>
        <w:rPr>
          <w:b/>
          <w:bCs/>
          <w:sz w:val="28"/>
          <w:szCs w:val="28"/>
        </w:rPr>
      </w:pPr>
      <w:r>
        <w:rPr>
          <w:b/>
          <w:bCs/>
          <w:sz w:val="28"/>
          <w:szCs w:val="28"/>
        </w:rPr>
        <w:lastRenderedPageBreak/>
        <w:t>MERKBLATT ZUM BAUANSUCHEN</w:t>
      </w:r>
    </w:p>
    <w:p w14:paraId="6237A33D" w14:textId="77777777" w:rsidR="00462B12" w:rsidRPr="00A84021" w:rsidRDefault="00462B12" w:rsidP="00462B12">
      <w:pPr>
        <w:shd w:val="clear" w:color="auto" w:fill="D9D9D9" w:themeFill="background1" w:themeFillShade="D9"/>
        <w:snapToGrid w:val="0"/>
        <w:spacing w:after="75" w:line="288" w:lineRule="auto"/>
        <w:ind w:right="-567" w:hanging="567"/>
        <w:rPr>
          <w:rFonts w:eastAsia="Times New Roman" w:cstheme="minorHAnsi"/>
          <w:b/>
          <w:bCs/>
          <w:color w:val="000000"/>
          <w:sz w:val="16"/>
          <w:szCs w:val="16"/>
          <w:lang w:eastAsia="de-DE"/>
        </w:rPr>
      </w:pPr>
      <w:r w:rsidRPr="00A84021">
        <w:rPr>
          <w:rFonts w:eastAsia="Times New Roman" w:cstheme="minorHAnsi"/>
          <w:b/>
          <w:bCs/>
          <w:color w:val="000000"/>
          <w:sz w:val="16"/>
          <w:szCs w:val="16"/>
          <w:lang w:eastAsia="de-DE"/>
        </w:rPr>
        <w:t xml:space="preserve">Folgende Vorhaben sind baubewilligungspflichtig, sofern sich aus den §§ 20 und 21 nichts </w:t>
      </w:r>
      <w:proofErr w:type="gramStart"/>
      <w:r w:rsidRPr="00A84021">
        <w:rPr>
          <w:rFonts w:eastAsia="Times New Roman" w:cstheme="minorHAnsi"/>
          <w:b/>
          <w:bCs/>
          <w:color w:val="000000"/>
          <w:sz w:val="16"/>
          <w:szCs w:val="16"/>
          <w:lang w:eastAsia="de-DE"/>
        </w:rPr>
        <w:t>anderes</w:t>
      </w:r>
      <w:proofErr w:type="gramEnd"/>
      <w:r w:rsidRPr="00A84021">
        <w:rPr>
          <w:rFonts w:eastAsia="Times New Roman" w:cstheme="minorHAnsi"/>
          <w:b/>
          <w:bCs/>
          <w:color w:val="000000"/>
          <w:sz w:val="16"/>
          <w:szCs w:val="16"/>
          <w:lang w:eastAsia="de-DE"/>
        </w:rPr>
        <w:t xml:space="preserve"> ergibt:</w:t>
      </w:r>
    </w:p>
    <w:tbl>
      <w:tblPr>
        <w:tblW w:w="5625" w:type="pct"/>
        <w:tblCellSpacing w:w="0" w:type="dxa"/>
        <w:tblInd w:w="-567" w:type="dxa"/>
        <w:tblLook w:val="04A0" w:firstRow="1" w:lastRow="0" w:firstColumn="1" w:lastColumn="0" w:noHBand="0" w:noVBand="1"/>
      </w:tblPr>
      <w:tblGrid>
        <w:gridCol w:w="163"/>
        <w:gridCol w:w="10043"/>
      </w:tblGrid>
      <w:tr w:rsidR="00462B12" w:rsidRPr="00A84021" w14:paraId="766DC6F3" w14:textId="77777777" w:rsidTr="00462B12">
        <w:trPr>
          <w:tblCellSpacing w:w="0" w:type="dxa"/>
        </w:trPr>
        <w:tc>
          <w:tcPr>
            <w:tcW w:w="0" w:type="auto"/>
            <w:tcMar>
              <w:top w:w="15" w:type="dxa"/>
              <w:left w:w="15" w:type="dxa"/>
              <w:bottom w:w="15" w:type="dxa"/>
              <w:right w:w="15" w:type="dxa"/>
            </w:tcMar>
            <w:hideMark/>
          </w:tcPr>
          <w:p w14:paraId="0B7E3860"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1.</w:t>
            </w:r>
          </w:p>
        </w:tc>
        <w:tc>
          <w:tcPr>
            <w:tcW w:w="4920" w:type="pct"/>
            <w:tcMar>
              <w:top w:w="15" w:type="dxa"/>
              <w:left w:w="15" w:type="dxa"/>
              <w:bottom w:w="15" w:type="dxa"/>
              <w:right w:w="15" w:type="dxa"/>
            </w:tcMar>
            <w:hideMark/>
          </w:tcPr>
          <w:p w14:paraId="04456CDB"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Neu-, Zu- oder Umbauten von baulichen Anlagen sowie größere Renovierungen (§ 4 Z 34a);</w:t>
            </w:r>
          </w:p>
        </w:tc>
      </w:tr>
      <w:tr w:rsidR="00462B12" w:rsidRPr="00A84021" w14:paraId="701BA8BD" w14:textId="77777777" w:rsidTr="00462B12">
        <w:trPr>
          <w:tblCellSpacing w:w="0" w:type="dxa"/>
        </w:trPr>
        <w:tc>
          <w:tcPr>
            <w:tcW w:w="0" w:type="auto"/>
            <w:tcMar>
              <w:top w:w="15" w:type="dxa"/>
              <w:left w:w="15" w:type="dxa"/>
              <w:bottom w:w="15" w:type="dxa"/>
              <w:right w:w="15" w:type="dxa"/>
            </w:tcMar>
            <w:hideMark/>
          </w:tcPr>
          <w:p w14:paraId="6C765DB9"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2.</w:t>
            </w:r>
          </w:p>
        </w:tc>
        <w:tc>
          <w:tcPr>
            <w:tcW w:w="4920" w:type="pct"/>
            <w:tcMar>
              <w:top w:w="15" w:type="dxa"/>
              <w:left w:w="15" w:type="dxa"/>
              <w:bottom w:w="15" w:type="dxa"/>
              <w:right w:w="15" w:type="dxa"/>
            </w:tcMar>
            <w:hideMark/>
          </w:tcPr>
          <w:p w14:paraId="13F66F61"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Nutzungsänderungen, die auf die Festigkeit, den Brandschutz, die Hygiene, die Sicherheit von baulichen Anlagen oder deren Teilen von Einfluss sein können oder die Nachbarrechte berühren oder wenn Bestimmungen des Steiermärkischen Raumordnungsgesetzes 2010, des Flächenwidmungsplanes oder des Bebauungsplanes berührt werden können;</w:t>
            </w:r>
          </w:p>
        </w:tc>
      </w:tr>
      <w:tr w:rsidR="00462B12" w:rsidRPr="00A84021" w14:paraId="6463A5F9" w14:textId="77777777" w:rsidTr="00462B12">
        <w:trPr>
          <w:tblCellSpacing w:w="0" w:type="dxa"/>
        </w:trPr>
        <w:tc>
          <w:tcPr>
            <w:tcW w:w="0" w:type="auto"/>
            <w:tcMar>
              <w:top w:w="15" w:type="dxa"/>
              <w:left w:w="15" w:type="dxa"/>
              <w:bottom w:w="15" w:type="dxa"/>
              <w:right w:w="15" w:type="dxa"/>
            </w:tcMar>
            <w:hideMark/>
          </w:tcPr>
          <w:p w14:paraId="702545F4"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3.</w:t>
            </w:r>
          </w:p>
        </w:tc>
        <w:tc>
          <w:tcPr>
            <w:tcW w:w="4920" w:type="pct"/>
            <w:tcMar>
              <w:top w:w="15" w:type="dxa"/>
              <w:left w:w="15" w:type="dxa"/>
              <w:bottom w:w="15" w:type="dxa"/>
              <w:right w:w="15" w:type="dxa"/>
            </w:tcMar>
            <w:hideMark/>
          </w:tcPr>
          <w:p w14:paraId="60F9A60A"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Errichtung, Änderung oder Erweiterung von Abstellflächen für Kraftfahrzeuge oder Krafträder, Garagen und der dazu erforderlichen Zu- und Abfahrten;</w:t>
            </w:r>
          </w:p>
        </w:tc>
      </w:tr>
      <w:tr w:rsidR="00462B12" w:rsidRPr="00A84021" w14:paraId="19BAC4E9" w14:textId="77777777" w:rsidTr="00462B12">
        <w:trPr>
          <w:tblCellSpacing w:w="0" w:type="dxa"/>
        </w:trPr>
        <w:tc>
          <w:tcPr>
            <w:tcW w:w="0" w:type="auto"/>
            <w:tcMar>
              <w:top w:w="15" w:type="dxa"/>
              <w:left w:w="15" w:type="dxa"/>
              <w:bottom w:w="15" w:type="dxa"/>
              <w:right w:w="15" w:type="dxa"/>
            </w:tcMar>
            <w:hideMark/>
          </w:tcPr>
          <w:p w14:paraId="5DE32137"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4.</w:t>
            </w:r>
          </w:p>
        </w:tc>
        <w:tc>
          <w:tcPr>
            <w:tcW w:w="4920" w:type="pct"/>
            <w:tcMar>
              <w:top w:w="15" w:type="dxa"/>
              <w:left w:w="15" w:type="dxa"/>
              <w:bottom w:w="15" w:type="dxa"/>
              <w:right w:w="15" w:type="dxa"/>
            </w:tcMar>
            <w:hideMark/>
          </w:tcPr>
          <w:p w14:paraId="6D7E1A10"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Feuerungsanlagen für feste oder flüssige Brennstoffe von mehr als 400 kW Nennheizleistung einschließlich von damit allenfalls verbundenen baulichen Änderungen oder Nutzungsänderungen sowie deren Brennstofflagerungen;</w:t>
            </w:r>
          </w:p>
        </w:tc>
      </w:tr>
      <w:tr w:rsidR="00462B12" w:rsidRPr="00A84021" w14:paraId="41DEAFF9" w14:textId="77777777" w:rsidTr="00462B12">
        <w:trPr>
          <w:tblCellSpacing w:w="0" w:type="dxa"/>
        </w:trPr>
        <w:tc>
          <w:tcPr>
            <w:tcW w:w="0" w:type="auto"/>
            <w:tcMar>
              <w:top w:w="15" w:type="dxa"/>
              <w:left w:w="15" w:type="dxa"/>
              <w:bottom w:w="15" w:type="dxa"/>
              <w:right w:w="15" w:type="dxa"/>
            </w:tcMar>
            <w:hideMark/>
          </w:tcPr>
          <w:p w14:paraId="2D20E41B"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5.</w:t>
            </w:r>
          </w:p>
        </w:tc>
        <w:tc>
          <w:tcPr>
            <w:tcW w:w="4920" w:type="pct"/>
            <w:tcMar>
              <w:top w:w="15" w:type="dxa"/>
              <w:left w:w="15" w:type="dxa"/>
              <w:bottom w:w="15" w:type="dxa"/>
              <w:right w:w="15" w:type="dxa"/>
            </w:tcMar>
            <w:hideMark/>
          </w:tcPr>
          <w:p w14:paraId="61DBA1E5"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 xml:space="preserve">Solar- und Photovoltaikanlagen mit einer Kollektorleistung von insgesamt mehr als 50 </w:t>
            </w:r>
            <w:proofErr w:type="spellStart"/>
            <w:r w:rsidRPr="00A84021">
              <w:rPr>
                <w:rFonts w:eastAsia="Times New Roman" w:cstheme="minorHAnsi"/>
                <w:color w:val="000000"/>
                <w:sz w:val="16"/>
                <w:szCs w:val="16"/>
                <w:lang w:eastAsia="de-DE"/>
              </w:rPr>
              <w:t>kW</w:t>
            </w:r>
            <w:r w:rsidRPr="00A84021">
              <w:rPr>
                <w:rFonts w:eastAsia="Times New Roman" w:cstheme="minorHAnsi"/>
                <w:color w:val="000000"/>
                <w:sz w:val="16"/>
                <w:szCs w:val="16"/>
                <w:vertAlign w:val="subscript"/>
                <w:lang w:eastAsia="de-DE"/>
              </w:rPr>
              <w:t>P</w:t>
            </w:r>
            <w:proofErr w:type="spellEnd"/>
            <w:r w:rsidRPr="00A84021">
              <w:rPr>
                <w:rFonts w:eastAsia="Times New Roman" w:cstheme="minorHAnsi"/>
                <w:color w:val="000000"/>
                <w:sz w:val="16"/>
                <w:szCs w:val="16"/>
                <w:lang w:eastAsia="de-DE"/>
              </w:rPr>
              <w:t xml:space="preserve"> (Kilowatt Peak);</w:t>
            </w:r>
          </w:p>
        </w:tc>
      </w:tr>
      <w:tr w:rsidR="00462B12" w:rsidRPr="00A84021" w14:paraId="4EFDF940" w14:textId="77777777" w:rsidTr="00462B12">
        <w:trPr>
          <w:tblCellSpacing w:w="0" w:type="dxa"/>
        </w:trPr>
        <w:tc>
          <w:tcPr>
            <w:tcW w:w="0" w:type="auto"/>
            <w:tcMar>
              <w:top w:w="15" w:type="dxa"/>
              <w:left w:w="15" w:type="dxa"/>
              <w:bottom w:w="15" w:type="dxa"/>
              <w:right w:w="15" w:type="dxa"/>
            </w:tcMar>
            <w:hideMark/>
          </w:tcPr>
          <w:p w14:paraId="1711BEDF"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6.</w:t>
            </w:r>
          </w:p>
        </w:tc>
        <w:tc>
          <w:tcPr>
            <w:tcW w:w="4920" w:type="pct"/>
            <w:tcMar>
              <w:top w:w="15" w:type="dxa"/>
              <w:left w:w="15" w:type="dxa"/>
              <w:bottom w:w="15" w:type="dxa"/>
              <w:right w:w="15" w:type="dxa"/>
            </w:tcMar>
            <w:hideMark/>
          </w:tcPr>
          <w:p w14:paraId="1ED43B91"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Lagerung von brennbaren Flüssigkeiten;</w:t>
            </w:r>
          </w:p>
        </w:tc>
      </w:tr>
      <w:tr w:rsidR="00462B12" w:rsidRPr="00A84021" w14:paraId="25D78167" w14:textId="77777777" w:rsidTr="00462B12">
        <w:trPr>
          <w:tblCellSpacing w:w="0" w:type="dxa"/>
        </w:trPr>
        <w:tc>
          <w:tcPr>
            <w:tcW w:w="0" w:type="auto"/>
            <w:tcMar>
              <w:top w:w="15" w:type="dxa"/>
              <w:left w:w="15" w:type="dxa"/>
              <w:bottom w:w="15" w:type="dxa"/>
              <w:right w:w="15" w:type="dxa"/>
            </w:tcMar>
            <w:hideMark/>
          </w:tcPr>
          <w:p w14:paraId="004FE259"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7.</w:t>
            </w:r>
          </w:p>
        </w:tc>
        <w:tc>
          <w:tcPr>
            <w:tcW w:w="4920" w:type="pct"/>
            <w:tcMar>
              <w:top w:w="15" w:type="dxa"/>
              <w:left w:w="15" w:type="dxa"/>
              <w:bottom w:w="15" w:type="dxa"/>
              <w:right w:w="15" w:type="dxa"/>
            </w:tcMar>
            <w:hideMark/>
          </w:tcPr>
          <w:p w14:paraId="13AB187F"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 xml:space="preserve">die ortsfeste Aufstellung von Motoren, Maschinen, Apparaten oder Ähnlichem, wenn </w:t>
            </w:r>
            <w:proofErr w:type="spellStart"/>
            <w:r w:rsidRPr="00A84021">
              <w:rPr>
                <w:rFonts w:eastAsia="Times New Roman" w:cstheme="minorHAnsi"/>
                <w:color w:val="000000"/>
                <w:sz w:val="16"/>
                <w:szCs w:val="16"/>
                <w:lang w:eastAsia="de-DE"/>
              </w:rPr>
              <w:t>hiedurch</w:t>
            </w:r>
            <w:proofErr w:type="spellEnd"/>
            <w:r w:rsidRPr="00A84021">
              <w:rPr>
                <w:rFonts w:eastAsia="Times New Roman" w:cstheme="minorHAnsi"/>
                <w:color w:val="000000"/>
                <w:sz w:val="16"/>
                <w:szCs w:val="16"/>
                <w:lang w:eastAsia="de-DE"/>
              </w:rPr>
              <w:t xml:space="preserve"> die Festigkeit oder der Brandschutz von Bauten beeinflusst oder eine Gefährdung herbeigeführt werden könnte und die Aufstellung nicht in einer der Gewerbeordnung oder dem Luftreinhaltegesetz für Kesselanlagen unterliegenden Anlage vorgenommen wird;</w:t>
            </w:r>
          </w:p>
        </w:tc>
      </w:tr>
      <w:tr w:rsidR="00462B12" w:rsidRPr="00A84021" w14:paraId="0434537B" w14:textId="77777777" w:rsidTr="00462B12">
        <w:trPr>
          <w:tblCellSpacing w:w="0" w:type="dxa"/>
        </w:trPr>
        <w:tc>
          <w:tcPr>
            <w:tcW w:w="0" w:type="auto"/>
            <w:tcMar>
              <w:top w:w="15" w:type="dxa"/>
              <w:left w:w="15" w:type="dxa"/>
              <w:bottom w:w="15" w:type="dxa"/>
              <w:right w:w="15" w:type="dxa"/>
            </w:tcMar>
            <w:hideMark/>
          </w:tcPr>
          <w:p w14:paraId="578C1647"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8.</w:t>
            </w:r>
          </w:p>
        </w:tc>
        <w:tc>
          <w:tcPr>
            <w:tcW w:w="4920" w:type="pct"/>
            <w:tcMar>
              <w:top w:w="15" w:type="dxa"/>
              <w:left w:w="15" w:type="dxa"/>
              <w:bottom w:w="15" w:type="dxa"/>
              <w:right w:w="15" w:type="dxa"/>
            </w:tcMar>
            <w:hideMark/>
          </w:tcPr>
          <w:p w14:paraId="343F873F"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Projekte gemäß § 22 Abs. 6.</w:t>
            </w:r>
          </w:p>
        </w:tc>
      </w:tr>
    </w:tbl>
    <w:p w14:paraId="6673561F" w14:textId="77777777" w:rsidR="00462B12" w:rsidRPr="00A84021" w:rsidRDefault="00462B12" w:rsidP="00462B12">
      <w:pPr>
        <w:pStyle w:val="KeinLeerraum"/>
        <w:rPr>
          <w:rFonts w:cstheme="minorHAnsi"/>
          <w:sz w:val="16"/>
          <w:szCs w:val="16"/>
        </w:rPr>
      </w:pPr>
    </w:p>
    <w:p w14:paraId="71BBC531" w14:textId="77777777" w:rsidR="00462B12" w:rsidRPr="00A84021" w:rsidRDefault="00462B12" w:rsidP="00462B12">
      <w:pPr>
        <w:shd w:val="clear" w:color="auto" w:fill="D9D9D9" w:themeFill="background1" w:themeFillShade="D9"/>
        <w:snapToGrid w:val="0"/>
        <w:spacing w:after="75" w:line="288" w:lineRule="auto"/>
        <w:ind w:right="-567" w:hanging="567"/>
        <w:rPr>
          <w:rFonts w:eastAsia="Times New Roman" w:cstheme="minorHAnsi"/>
          <w:b/>
          <w:bCs/>
          <w:color w:val="000000"/>
          <w:sz w:val="16"/>
          <w:szCs w:val="16"/>
          <w:lang w:eastAsia="de-DE"/>
        </w:rPr>
      </w:pPr>
      <w:r w:rsidRPr="00A84021">
        <w:rPr>
          <w:rFonts w:eastAsia="Times New Roman" w:cstheme="minorHAnsi"/>
          <w:b/>
          <w:bCs/>
          <w:color w:val="000000"/>
          <w:sz w:val="16"/>
          <w:szCs w:val="16"/>
          <w:lang w:eastAsia="de-DE"/>
        </w:rPr>
        <w:t>Das Projekt gemäß §23 hat zu enthalten:</w:t>
      </w:r>
    </w:p>
    <w:tbl>
      <w:tblPr>
        <w:tblW w:w="5625" w:type="pct"/>
        <w:tblCellSpacing w:w="0" w:type="dxa"/>
        <w:tblInd w:w="-567" w:type="dxa"/>
        <w:tblLook w:val="04A0" w:firstRow="1" w:lastRow="0" w:firstColumn="1" w:lastColumn="0" w:noHBand="0" w:noVBand="1"/>
      </w:tblPr>
      <w:tblGrid>
        <w:gridCol w:w="240"/>
        <w:gridCol w:w="121"/>
        <w:gridCol w:w="154"/>
        <w:gridCol w:w="8451"/>
        <w:gridCol w:w="1240"/>
      </w:tblGrid>
      <w:tr w:rsidR="00462B12" w:rsidRPr="00A84021" w14:paraId="3339D2C0" w14:textId="77777777" w:rsidTr="00462B12">
        <w:trPr>
          <w:gridAfter w:val="1"/>
          <w:wAfter w:w="1240" w:type="dxa"/>
          <w:tblCellSpacing w:w="0" w:type="dxa"/>
        </w:trPr>
        <w:tc>
          <w:tcPr>
            <w:tcW w:w="240" w:type="dxa"/>
            <w:tcMar>
              <w:top w:w="0" w:type="dxa"/>
              <w:left w:w="15" w:type="dxa"/>
              <w:bottom w:w="0" w:type="dxa"/>
              <w:right w:w="15" w:type="dxa"/>
            </w:tcMar>
            <w:hideMark/>
          </w:tcPr>
          <w:p w14:paraId="4B88D226"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1.</w:t>
            </w:r>
          </w:p>
        </w:tc>
        <w:tc>
          <w:tcPr>
            <w:tcW w:w="8726" w:type="dxa"/>
            <w:gridSpan w:val="3"/>
            <w:tcMar>
              <w:top w:w="0" w:type="dxa"/>
              <w:left w:w="15" w:type="dxa"/>
              <w:bottom w:w="0" w:type="dxa"/>
              <w:right w:w="15" w:type="dxa"/>
            </w:tcMar>
            <w:hideMark/>
          </w:tcPr>
          <w:p w14:paraId="5AF2E4A1"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einen Lageplan, der auszuweisen hat:</w:t>
            </w:r>
          </w:p>
        </w:tc>
      </w:tr>
      <w:tr w:rsidR="00462B12" w:rsidRPr="00A84021" w14:paraId="41525F34" w14:textId="77777777" w:rsidTr="00462B12">
        <w:trPr>
          <w:tblCellSpacing w:w="0" w:type="dxa"/>
        </w:trPr>
        <w:tc>
          <w:tcPr>
            <w:tcW w:w="515" w:type="dxa"/>
            <w:gridSpan w:val="3"/>
            <w:tcMar>
              <w:top w:w="0" w:type="dxa"/>
              <w:left w:w="15" w:type="dxa"/>
              <w:bottom w:w="0" w:type="dxa"/>
              <w:right w:w="15" w:type="dxa"/>
            </w:tcMar>
            <w:hideMark/>
          </w:tcPr>
          <w:p w14:paraId="4C56D68F"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3A71F860"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Grenzen des Bauplatzes,</w:t>
            </w:r>
          </w:p>
        </w:tc>
      </w:tr>
      <w:tr w:rsidR="00462B12" w:rsidRPr="00A84021" w14:paraId="2388B790" w14:textId="77777777" w:rsidTr="00462B12">
        <w:trPr>
          <w:tblCellSpacing w:w="0" w:type="dxa"/>
        </w:trPr>
        <w:tc>
          <w:tcPr>
            <w:tcW w:w="515" w:type="dxa"/>
            <w:gridSpan w:val="3"/>
            <w:tcMar>
              <w:top w:w="0" w:type="dxa"/>
              <w:left w:w="15" w:type="dxa"/>
              <w:bottom w:w="0" w:type="dxa"/>
              <w:right w:w="15" w:type="dxa"/>
            </w:tcMar>
            <w:hideMark/>
          </w:tcPr>
          <w:p w14:paraId="101B300D"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7E0F143F"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auf dem Bauplatz bestehenden und geplanten Bauten mit Nebenanlagen und Freiflächen (Sammelgruben, Kinderspielplätze, Abstellflächen für Kraftfahrzeuge, Stellplätze für Müllbehälter, Anlagen zur Wasser- und Energieversorgung und Abwasserbeseitigung samt Leitungen, Bodenversiegelungsflächen u.dgl.),</w:t>
            </w:r>
          </w:p>
        </w:tc>
      </w:tr>
      <w:tr w:rsidR="00462B12" w:rsidRPr="00A84021" w14:paraId="181E13BE" w14:textId="77777777" w:rsidTr="00462B12">
        <w:trPr>
          <w:tblCellSpacing w:w="0" w:type="dxa"/>
        </w:trPr>
        <w:tc>
          <w:tcPr>
            <w:tcW w:w="515" w:type="dxa"/>
            <w:gridSpan w:val="3"/>
            <w:tcMar>
              <w:top w:w="0" w:type="dxa"/>
              <w:left w:w="15" w:type="dxa"/>
              <w:bottom w:w="0" w:type="dxa"/>
              <w:right w:w="15" w:type="dxa"/>
            </w:tcMar>
            <w:hideMark/>
          </w:tcPr>
          <w:p w14:paraId="4EF6E0C2"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70195D52"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zahlenmäßige Angabe der Abstände der Gebäude von den Nachbargrenzen sowie der Gebäude untereinander,</w:t>
            </w:r>
          </w:p>
        </w:tc>
      </w:tr>
      <w:tr w:rsidR="00462B12" w:rsidRPr="00A84021" w14:paraId="6C35967A" w14:textId="77777777" w:rsidTr="00462B12">
        <w:trPr>
          <w:tblCellSpacing w:w="0" w:type="dxa"/>
        </w:trPr>
        <w:tc>
          <w:tcPr>
            <w:tcW w:w="515" w:type="dxa"/>
            <w:gridSpan w:val="3"/>
            <w:tcMar>
              <w:top w:w="0" w:type="dxa"/>
              <w:left w:w="15" w:type="dxa"/>
              <w:bottom w:w="0" w:type="dxa"/>
              <w:right w:w="15" w:type="dxa"/>
            </w:tcMar>
            <w:hideMark/>
          </w:tcPr>
          <w:p w14:paraId="54E82ABA"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69BBFF14"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bestehenden baulichen Anlagen auf den angrenzenden und bis zu 30,0 m von den Bauplatzgrenzen entfernt liegenden Grundstücken mit Angabe der jeweiligen Geschoßanzahl,</w:t>
            </w:r>
          </w:p>
        </w:tc>
      </w:tr>
      <w:tr w:rsidR="00462B12" w:rsidRPr="00A84021" w14:paraId="5362C73E" w14:textId="77777777" w:rsidTr="00462B12">
        <w:trPr>
          <w:tblCellSpacing w:w="0" w:type="dxa"/>
        </w:trPr>
        <w:tc>
          <w:tcPr>
            <w:tcW w:w="515" w:type="dxa"/>
            <w:gridSpan w:val="3"/>
            <w:tcMar>
              <w:top w:w="0" w:type="dxa"/>
              <w:left w:w="15" w:type="dxa"/>
              <w:bottom w:w="0" w:type="dxa"/>
              <w:right w:w="15" w:type="dxa"/>
            </w:tcMar>
            <w:hideMark/>
          </w:tcPr>
          <w:p w14:paraId="5EDABBF5"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086986BD"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Grundstücksnummern,</w:t>
            </w:r>
          </w:p>
        </w:tc>
      </w:tr>
      <w:tr w:rsidR="00462B12" w:rsidRPr="00A84021" w14:paraId="79B2FBFC" w14:textId="77777777" w:rsidTr="00462B12">
        <w:trPr>
          <w:tblCellSpacing w:w="0" w:type="dxa"/>
        </w:trPr>
        <w:tc>
          <w:tcPr>
            <w:tcW w:w="515" w:type="dxa"/>
            <w:gridSpan w:val="3"/>
            <w:tcMar>
              <w:top w:w="0" w:type="dxa"/>
              <w:left w:w="15" w:type="dxa"/>
              <w:bottom w:w="0" w:type="dxa"/>
              <w:right w:w="15" w:type="dxa"/>
            </w:tcMar>
            <w:hideMark/>
          </w:tcPr>
          <w:p w14:paraId="0F827369"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1A924D7A"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Grundgrenzen,</w:t>
            </w:r>
          </w:p>
        </w:tc>
      </w:tr>
      <w:tr w:rsidR="00462B12" w:rsidRPr="00A84021" w14:paraId="16B336CB" w14:textId="77777777" w:rsidTr="00462B12">
        <w:trPr>
          <w:tblCellSpacing w:w="0" w:type="dxa"/>
        </w:trPr>
        <w:tc>
          <w:tcPr>
            <w:tcW w:w="515" w:type="dxa"/>
            <w:gridSpan w:val="3"/>
            <w:tcMar>
              <w:top w:w="0" w:type="dxa"/>
              <w:left w:w="15" w:type="dxa"/>
              <w:bottom w:w="0" w:type="dxa"/>
              <w:right w:w="15" w:type="dxa"/>
            </w:tcMar>
            <w:hideMark/>
          </w:tcPr>
          <w:p w14:paraId="6279FB5D"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7CAD12B2"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Verkehrsflächen,</w:t>
            </w:r>
          </w:p>
        </w:tc>
      </w:tr>
      <w:tr w:rsidR="00462B12" w:rsidRPr="00A84021" w14:paraId="44C541AA" w14:textId="77777777" w:rsidTr="00462B12">
        <w:trPr>
          <w:tblCellSpacing w:w="0" w:type="dxa"/>
        </w:trPr>
        <w:tc>
          <w:tcPr>
            <w:tcW w:w="515" w:type="dxa"/>
            <w:gridSpan w:val="3"/>
            <w:tcMar>
              <w:top w:w="0" w:type="dxa"/>
              <w:left w:w="15" w:type="dxa"/>
              <w:bottom w:w="0" w:type="dxa"/>
              <w:right w:w="15" w:type="dxa"/>
            </w:tcMar>
            <w:hideMark/>
          </w:tcPr>
          <w:p w14:paraId="7449D499"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4F6DDD07"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Nordrichtung,</w:t>
            </w:r>
          </w:p>
        </w:tc>
      </w:tr>
      <w:tr w:rsidR="00462B12" w:rsidRPr="00A84021" w14:paraId="058E29FE" w14:textId="77777777" w:rsidTr="00462B12">
        <w:trPr>
          <w:tblCellSpacing w:w="0" w:type="dxa"/>
        </w:trPr>
        <w:tc>
          <w:tcPr>
            <w:tcW w:w="515" w:type="dxa"/>
            <w:gridSpan w:val="3"/>
            <w:tcMar>
              <w:top w:w="0" w:type="dxa"/>
              <w:left w:w="15" w:type="dxa"/>
              <w:bottom w:w="0" w:type="dxa"/>
              <w:right w:w="15" w:type="dxa"/>
            </w:tcMar>
            <w:hideMark/>
          </w:tcPr>
          <w:p w14:paraId="5E74F4B7"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47DD0824"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alle am Bauplatz befindlichen sowie die für die Aufschließung des Bauplatzes maßgeblichen Leitungen mit Namen und Anschrift der Leitungsträger,</w:t>
            </w:r>
          </w:p>
        </w:tc>
      </w:tr>
      <w:tr w:rsidR="00462B12" w:rsidRPr="00A84021" w14:paraId="1F456E81" w14:textId="77777777" w:rsidTr="00462B12">
        <w:trPr>
          <w:tblCellSpacing w:w="0" w:type="dxa"/>
        </w:trPr>
        <w:tc>
          <w:tcPr>
            <w:tcW w:w="515" w:type="dxa"/>
            <w:gridSpan w:val="3"/>
            <w:tcMar>
              <w:top w:w="0" w:type="dxa"/>
              <w:left w:w="15" w:type="dxa"/>
              <w:bottom w:w="0" w:type="dxa"/>
              <w:right w:w="15" w:type="dxa"/>
            </w:tcMar>
            <w:hideMark/>
          </w:tcPr>
          <w:p w14:paraId="39EDB1BE"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6EC88FE6"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den bekannten höchsten Grundwasserstand und</w:t>
            </w:r>
          </w:p>
        </w:tc>
      </w:tr>
      <w:tr w:rsidR="00462B12" w:rsidRPr="00A84021" w14:paraId="5703F56B" w14:textId="77777777" w:rsidTr="00462B12">
        <w:trPr>
          <w:tblCellSpacing w:w="0" w:type="dxa"/>
        </w:trPr>
        <w:tc>
          <w:tcPr>
            <w:tcW w:w="515" w:type="dxa"/>
            <w:gridSpan w:val="3"/>
            <w:tcMar>
              <w:top w:w="0" w:type="dxa"/>
              <w:left w:w="15" w:type="dxa"/>
              <w:bottom w:w="0" w:type="dxa"/>
              <w:right w:w="15" w:type="dxa"/>
            </w:tcMar>
            <w:hideMark/>
          </w:tcPr>
          <w:p w14:paraId="45AD1FC2"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w:t>
            </w:r>
          </w:p>
        </w:tc>
        <w:tc>
          <w:tcPr>
            <w:tcW w:w="9691" w:type="dxa"/>
            <w:gridSpan w:val="2"/>
            <w:tcMar>
              <w:top w:w="0" w:type="dxa"/>
              <w:left w:w="15" w:type="dxa"/>
              <w:bottom w:w="0" w:type="dxa"/>
              <w:right w:w="15" w:type="dxa"/>
            </w:tcMar>
            <w:hideMark/>
          </w:tcPr>
          <w:p w14:paraId="1DA8279A"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einen Höhenfestpunkt, auf dessen Höhe das gesamte Planwerk zu beziehen ist;</w:t>
            </w:r>
          </w:p>
        </w:tc>
      </w:tr>
      <w:tr w:rsidR="00462B12" w:rsidRPr="00A84021" w14:paraId="0195DFD3" w14:textId="77777777" w:rsidTr="00462B12">
        <w:trPr>
          <w:tblCellSpacing w:w="0" w:type="dxa"/>
        </w:trPr>
        <w:tc>
          <w:tcPr>
            <w:tcW w:w="361" w:type="dxa"/>
            <w:gridSpan w:val="2"/>
            <w:tcMar>
              <w:top w:w="0" w:type="dxa"/>
              <w:left w:w="15" w:type="dxa"/>
              <w:bottom w:w="0" w:type="dxa"/>
              <w:right w:w="15" w:type="dxa"/>
            </w:tcMar>
            <w:hideMark/>
          </w:tcPr>
          <w:p w14:paraId="4DEAE5BC"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2.</w:t>
            </w:r>
          </w:p>
        </w:tc>
        <w:tc>
          <w:tcPr>
            <w:tcW w:w="9845" w:type="dxa"/>
            <w:gridSpan w:val="3"/>
            <w:tcMar>
              <w:top w:w="0" w:type="dxa"/>
              <w:left w:w="15" w:type="dxa"/>
              <w:bottom w:w="0" w:type="dxa"/>
              <w:right w:w="15" w:type="dxa"/>
            </w:tcMar>
            <w:hideMark/>
          </w:tcPr>
          <w:p w14:paraId="477C2B4C"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Grundrisse sämtlicher Geschosse mit Angabe der Raumnutzung und der Nutzflächen sowie im Fall des § 92b die Darstellung des Zugangspunktes zum Gebäude;</w:t>
            </w:r>
          </w:p>
        </w:tc>
      </w:tr>
      <w:tr w:rsidR="00462B12" w:rsidRPr="00A84021" w14:paraId="1D878683" w14:textId="77777777" w:rsidTr="00462B12">
        <w:trPr>
          <w:tblCellSpacing w:w="0" w:type="dxa"/>
        </w:trPr>
        <w:tc>
          <w:tcPr>
            <w:tcW w:w="361" w:type="dxa"/>
            <w:gridSpan w:val="2"/>
            <w:tcMar>
              <w:top w:w="0" w:type="dxa"/>
              <w:left w:w="15" w:type="dxa"/>
              <w:bottom w:w="0" w:type="dxa"/>
              <w:right w:w="15" w:type="dxa"/>
            </w:tcMar>
            <w:hideMark/>
          </w:tcPr>
          <w:p w14:paraId="6DB853A1"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3.</w:t>
            </w:r>
          </w:p>
        </w:tc>
        <w:tc>
          <w:tcPr>
            <w:tcW w:w="9845" w:type="dxa"/>
            <w:gridSpan w:val="3"/>
            <w:tcMar>
              <w:top w:w="0" w:type="dxa"/>
              <w:left w:w="15" w:type="dxa"/>
              <w:bottom w:w="0" w:type="dxa"/>
              <w:right w:w="15" w:type="dxa"/>
            </w:tcMar>
            <w:hideMark/>
          </w:tcPr>
          <w:p w14:paraId="536D273F"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Berechnung der Bruttogeschoßflächen aller Geschosse in überprüfbarer Form;</w:t>
            </w:r>
          </w:p>
        </w:tc>
      </w:tr>
      <w:tr w:rsidR="00462B12" w:rsidRPr="00A84021" w14:paraId="60E005BA" w14:textId="77777777" w:rsidTr="00462B12">
        <w:trPr>
          <w:tblCellSpacing w:w="0" w:type="dxa"/>
        </w:trPr>
        <w:tc>
          <w:tcPr>
            <w:tcW w:w="361" w:type="dxa"/>
            <w:gridSpan w:val="2"/>
            <w:tcMar>
              <w:top w:w="0" w:type="dxa"/>
              <w:left w:w="15" w:type="dxa"/>
              <w:bottom w:w="0" w:type="dxa"/>
              <w:right w:w="15" w:type="dxa"/>
            </w:tcMar>
            <w:hideMark/>
          </w:tcPr>
          <w:p w14:paraId="73401545"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3a.</w:t>
            </w:r>
          </w:p>
        </w:tc>
        <w:tc>
          <w:tcPr>
            <w:tcW w:w="9845" w:type="dxa"/>
            <w:gridSpan w:val="3"/>
            <w:tcMar>
              <w:top w:w="0" w:type="dxa"/>
              <w:left w:w="15" w:type="dxa"/>
              <w:bottom w:w="0" w:type="dxa"/>
              <w:right w:w="15" w:type="dxa"/>
            </w:tcMar>
            <w:hideMark/>
          </w:tcPr>
          <w:p w14:paraId="7C7CF56B"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Angabe des Bodenversiegelungsgrades (§ 8 Abs. 3 oder 4) in überprüfbarer Form;</w:t>
            </w:r>
          </w:p>
        </w:tc>
      </w:tr>
      <w:tr w:rsidR="00462B12" w:rsidRPr="00A84021" w14:paraId="2311841B" w14:textId="77777777" w:rsidTr="00462B12">
        <w:trPr>
          <w:tblCellSpacing w:w="0" w:type="dxa"/>
        </w:trPr>
        <w:tc>
          <w:tcPr>
            <w:tcW w:w="361" w:type="dxa"/>
            <w:gridSpan w:val="2"/>
            <w:tcMar>
              <w:top w:w="0" w:type="dxa"/>
              <w:left w:w="15" w:type="dxa"/>
              <w:bottom w:w="0" w:type="dxa"/>
              <w:right w:w="15" w:type="dxa"/>
            </w:tcMar>
            <w:hideMark/>
          </w:tcPr>
          <w:p w14:paraId="0D489427"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4.</w:t>
            </w:r>
          </w:p>
        </w:tc>
        <w:tc>
          <w:tcPr>
            <w:tcW w:w="9845" w:type="dxa"/>
            <w:gridSpan w:val="3"/>
            <w:tcMar>
              <w:top w:w="0" w:type="dxa"/>
              <w:left w:w="15" w:type="dxa"/>
              <w:bottom w:w="0" w:type="dxa"/>
              <w:right w:w="15" w:type="dxa"/>
            </w:tcMar>
            <w:hideMark/>
          </w:tcPr>
          <w:p w14:paraId="34685F01"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notwendigen Schnitte, insbesondere die Treppenhausschnitte und jene Schnitte, die zur Feststellung der einzuhaltenden Abstände notwendig sind</w:t>
            </w:r>
          </w:p>
        </w:tc>
      </w:tr>
      <w:tr w:rsidR="00462B12" w:rsidRPr="00A84021" w14:paraId="6F752E1F" w14:textId="77777777" w:rsidTr="00462B12">
        <w:trPr>
          <w:tblCellSpacing w:w="0" w:type="dxa"/>
        </w:trPr>
        <w:tc>
          <w:tcPr>
            <w:tcW w:w="361" w:type="dxa"/>
            <w:gridSpan w:val="2"/>
            <w:tcMar>
              <w:top w:w="0" w:type="dxa"/>
              <w:left w:w="15" w:type="dxa"/>
              <w:bottom w:w="0" w:type="dxa"/>
              <w:right w:w="15" w:type="dxa"/>
            </w:tcMar>
            <w:hideMark/>
          </w:tcPr>
          <w:p w14:paraId="7205B202"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5.</w:t>
            </w:r>
          </w:p>
        </w:tc>
        <w:tc>
          <w:tcPr>
            <w:tcW w:w="9845" w:type="dxa"/>
            <w:gridSpan w:val="3"/>
            <w:tcMar>
              <w:top w:w="0" w:type="dxa"/>
              <w:left w:w="15" w:type="dxa"/>
              <w:bottom w:w="0" w:type="dxa"/>
              <w:right w:w="15" w:type="dxa"/>
            </w:tcMar>
            <w:hideMark/>
          </w:tcPr>
          <w:p w14:paraId="5F8AEB63"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alle Ansichten, die zur Beurteilung der äußeren Gestaltung der baulichen Anlagen und des Anschlusses an die Nachbargebäude erforderlich sind, sowie Angaben über die Farbgebung;</w:t>
            </w:r>
          </w:p>
        </w:tc>
      </w:tr>
      <w:tr w:rsidR="00462B12" w:rsidRPr="00A84021" w14:paraId="356C6A75" w14:textId="77777777" w:rsidTr="00462B12">
        <w:trPr>
          <w:tblCellSpacing w:w="0" w:type="dxa"/>
        </w:trPr>
        <w:tc>
          <w:tcPr>
            <w:tcW w:w="361" w:type="dxa"/>
            <w:gridSpan w:val="2"/>
            <w:tcMar>
              <w:top w:w="0" w:type="dxa"/>
              <w:left w:w="15" w:type="dxa"/>
              <w:bottom w:w="0" w:type="dxa"/>
              <w:right w:w="15" w:type="dxa"/>
            </w:tcMar>
            <w:hideMark/>
          </w:tcPr>
          <w:p w14:paraId="7D775072"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6.</w:t>
            </w:r>
          </w:p>
        </w:tc>
        <w:tc>
          <w:tcPr>
            <w:tcW w:w="9845" w:type="dxa"/>
            <w:gridSpan w:val="3"/>
            <w:tcMar>
              <w:top w:w="0" w:type="dxa"/>
              <w:left w:w="15" w:type="dxa"/>
              <w:bottom w:w="0" w:type="dxa"/>
              <w:right w:w="15" w:type="dxa"/>
            </w:tcMar>
            <w:hideMark/>
          </w:tcPr>
          <w:p w14:paraId="655628E9"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Darstellung der geplanten Geländeveränderungen (natürliches Gelände gemäß § 4 Z 46 und geplantes neues Gelände mit jeweils exakter Angabe der Höhenlage) in den Schnitten und Ansichten;</w:t>
            </w:r>
          </w:p>
        </w:tc>
      </w:tr>
      <w:tr w:rsidR="00462B12" w:rsidRPr="00A84021" w14:paraId="7E7CEB20" w14:textId="77777777" w:rsidTr="00462B12">
        <w:trPr>
          <w:tblCellSpacing w:w="0" w:type="dxa"/>
        </w:trPr>
        <w:tc>
          <w:tcPr>
            <w:tcW w:w="361" w:type="dxa"/>
            <w:gridSpan w:val="2"/>
            <w:tcMar>
              <w:top w:w="0" w:type="dxa"/>
              <w:left w:w="15" w:type="dxa"/>
              <w:bottom w:w="0" w:type="dxa"/>
              <w:right w:w="15" w:type="dxa"/>
            </w:tcMar>
            <w:hideMark/>
          </w:tcPr>
          <w:p w14:paraId="1B3CCEFE"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7.</w:t>
            </w:r>
          </w:p>
        </w:tc>
        <w:tc>
          <w:tcPr>
            <w:tcW w:w="9845" w:type="dxa"/>
            <w:gridSpan w:val="3"/>
            <w:tcMar>
              <w:top w:w="0" w:type="dxa"/>
              <w:left w:w="15" w:type="dxa"/>
              <w:bottom w:w="0" w:type="dxa"/>
              <w:right w:w="15" w:type="dxa"/>
            </w:tcMar>
            <w:hideMark/>
          </w:tcPr>
          <w:p w14:paraId="06DD9A81"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die Darstellung der Abwasserentsorgungs- und Energieversorgungsanlagen, Düngerstätten u. dgl.;</w:t>
            </w:r>
          </w:p>
        </w:tc>
      </w:tr>
      <w:tr w:rsidR="00462B12" w:rsidRPr="00A84021" w14:paraId="3E665E02" w14:textId="77777777" w:rsidTr="00462B12">
        <w:trPr>
          <w:tblCellSpacing w:w="0" w:type="dxa"/>
        </w:trPr>
        <w:tc>
          <w:tcPr>
            <w:tcW w:w="361" w:type="dxa"/>
            <w:gridSpan w:val="2"/>
            <w:tcMar>
              <w:top w:w="0" w:type="dxa"/>
              <w:left w:w="15" w:type="dxa"/>
              <w:bottom w:w="0" w:type="dxa"/>
              <w:right w:w="15" w:type="dxa"/>
            </w:tcMar>
            <w:hideMark/>
          </w:tcPr>
          <w:p w14:paraId="19552788"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8.</w:t>
            </w:r>
          </w:p>
        </w:tc>
        <w:tc>
          <w:tcPr>
            <w:tcW w:w="9845" w:type="dxa"/>
            <w:gridSpan w:val="3"/>
            <w:tcMar>
              <w:top w:w="0" w:type="dxa"/>
              <w:left w:w="15" w:type="dxa"/>
              <w:bottom w:w="0" w:type="dxa"/>
              <w:right w:w="15" w:type="dxa"/>
            </w:tcMar>
            <w:hideMark/>
          </w:tcPr>
          <w:p w14:paraId="72DA5E73"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betreffend Energieeinsparung und Wärmeschutz:</w:t>
            </w:r>
          </w:p>
        </w:tc>
      </w:tr>
      <w:tr w:rsidR="00462B12" w:rsidRPr="00A84021" w14:paraId="3E5A76B0" w14:textId="77777777" w:rsidTr="00462B12">
        <w:trPr>
          <w:tblCellSpacing w:w="0" w:type="dxa"/>
        </w:trPr>
        <w:tc>
          <w:tcPr>
            <w:tcW w:w="515" w:type="dxa"/>
            <w:gridSpan w:val="3"/>
            <w:tcMar>
              <w:top w:w="0" w:type="dxa"/>
              <w:left w:w="15" w:type="dxa"/>
              <w:bottom w:w="0" w:type="dxa"/>
              <w:right w:w="15" w:type="dxa"/>
            </w:tcMar>
            <w:hideMark/>
          </w:tcPr>
          <w:p w14:paraId="783152DB"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a)</w:t>
            </w:r>
          </w:p>
        </w:tc>
        <w:tc>
          <w:tcPr>
            <w:tcW w:w="9691" w:type="dxa"/>
            <w:gridSpan w:val="2"/>
            <w:tcMar>
              <w:top w:w="0" w:type="dxa"/>
              <w:left w:w="15" w:type="dxa"/>
              <w:bottom w:w="0" w:type="dxa"/>
              <w:right w:w="15" w:type="dxa"/>
            </w:tcMar>
            <w:hideMark/>
          </w:tcPr>
          <w:p w14:paraId="17449D7D"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den Energieausweis gemäß § 81;</w:t>
            </w:r>
          </w:p>
        </w:tc>
      </w:tr>
      <w:tr w:rsidR="00462B12" w:rsidRPr="00A84021" w14:paraId="7AEEE7C9" w14:textId="77777777" w:rsidTr="00462B12">
        <w:trPr>
          <w:tblCellSpacing w:w="0" w:type="dxa"/>
        </w:trPr>
        <w:tc>
          <w:tcPr>
            <w:tcW w:w="515" w:type="dxa"/>
            <w:gridSpan w:val="3"/>
            <w:tcMar>
              <w:top w:w="0" w:type="dxa"/>
              <w:left w:w="15" w:type="dxa"/>
              <w:bottom w:w="0" w:type="dxa"/>
              <w:right w:w="15" w:type="dxa"/>
            </w:tcMar>
            <w:hideMark/>
          </w:tcPr>
          <w:p w14:paraId="2F881335"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b)</w:t>
            </w:r>
          </w:p>
        </w:tc>
        <w:tc>
          <w:tcPr>
            <w:tcW w:w="9691" w:type="dxa"/>
            <w:gridSpan w:val="2"/>
            <w:tcMar>
              <w:top w:w="0" w:type="dxa"/>
              <w:left w:w="15" w:type="dxa"/>
              <w:bottom w:w="0" w:type="dxa"/>
              <w:right w:w="15" w:type="dxa"/>
            </w:tcMar>
            <w:hideMark/>
          </w:tcPr>
          <w:p w14:paraId="1255A6DB"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 xml:space="preserve">den Nachweis der Erfüllung der Anforderungen gemäß § 80 in Verbindung mit der Verordnung gemäß § 82, soweit diese Anforderungen im Energieausweis nach </w:t>
            </w:r>
            <w:proofErr w:type="spellStart"/>
            <w:r w:rsidRPr="00A84021">
              <w:rPr>
                <w:rFonts w:eastAsia="Times New Roman" w:cstheme="minorHAnsi"/>
                <w:color w:val="000000"/>
                <w:sz w:val="16"/>
                <w:szCs w:val="16"/>
                <w:lang w:eastAsia="de-DE"/>
              </w:rPr>
              <w:t>lit</w:t>
            </w:r>
            <w:proofErr w:type="spellEnd"/>
            <w:r w:rsidRPr="00A84021">
              <w:rPr>
                <w:rFonts w:eastAsia="Times New Roman" w:cstheme="minorHAnsi"/>
                <w:color w:val="000000"/>
                <w:sz w:val="16"/>
                <w:szCs w:val="16"/>
                <w:lang w:eastAsia="de-DE"/>
              </w:rPr>
              <w:t>. a nicht berücksichtigt sind oder kein Energieausweis zu erstellen ist;</w:t>
            </w:r>
          </w:p>
        </w:tc>
      </w:tr>
      <w:tr w:rsidR="00462B12" w:rsidRPr="00A84021" w14:paraId="3FB70AD0" w14:textId="77777777" w:rsidTr="00462B12">
        <w:trPr>
          <w:tblCellSpacing w:w="0" w:type="dxa"/>
        </w:trPr>
        <w:tc>
          <w:tcPr>
            <w:tcW w:w="515" w:type="dxa"/>
            <w:gridSpan w:val="3"/>
            <w:tcMar>
              <w:top w:w="0" w:type="dxa"/>
              <w:left w:w="15" w:type="dxa"/>
              <w:bottom w:w="0" w:type="dxa"/>
              <w:right w:w="15" w:type="dxa"/>
            </w:tcMar>
            <w:hideMark/>
          </w:tcPr>
          <w:p w14:paraId="3A3F0E1E"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c)</w:t>
            </w:r>
          </w:p>
        </w:tc>
        <w:tc>
          <w:tcPr>
            <w:tcW w:w="9691" w:type="dxa"/>
            <w:gridSpan w:val="2"/>
            <w:tcMar>
              <w:top w:w="0" w:type="dxa"/>
              <w:left w:w="15" w:type="dxa"/>
              <w:bottom w:w="0" w:type="dxa"/>
              <w:right w:w="15" w:type="dxa"/>
            </w:tcMar>
            <w:hideMark/>
          </w:tcPr>
          <w:p w14:paraId="200D77BB"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gegebenenfalls den durch einen nach den für die Berufsausübung maßgeblichen Vorschriften berechtigten Sachverständigen für das einschlägige Fachgebiet erbrachten Nachweis, dass die Anforderungen gemäß § 80 Abs. 5 berücksichtigt werden;</w:t>
            </w:r>
          </w:p>
        </w:tc>
      </w:tr>
      <w:tr w:rsidR="00462B12" w:rsidRPr="00A84021" w14:paraId="3C5EB647" w14:textId="77777777" w:rsidTr="00462B12">
        <w:trPr>
          <w:tblCellSpacing w:w="0" w:type="dxa"/>
        </w:trPr>
        <w:tc>
          <w:tcPr>
            <w:tcW w:w="361" w:type="dxa"/>
            <w:gridSpan w:val="2"/>
            <w:tcMar>
              <w:top w:w="0" w:type="dxa"/>
              <w:left w:w="15" w:type="dxa"/>
              <w:bottom w:w="0" w:type="dxa"/>
              <w:right w:w="15" w:type="dxa"/>
            </w:tcMar>
            <w:hideMark/>
          </w:tcPr>
          <w:p w14:paraId="6C26AB25"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9.</w:t>
            </w:r>
          </w:p>
        </w:tc>
        <w:tc>
          <w:tcPr>
            <w:tcW w:w="9845" w:type="dxa"/>
            <w:gridSpan w:val="3"/>
            <w:tcMar>
              <w:top w:w="0" w:type="dxa"/>
              <w:left w:w="15" w:type="dxa"/>
              <w:bottom w:w="0" w:type="dxa"/>
              <w:right w:w="15" w:type="dxa"/>
            </w:tcMar>
            <w:hideMark/>
          </w:tcPr>
          <w:p w14:paraId="2280A5A0"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gegebenenfalls die Art und die Darstellung der baulichen Vorsorge für Heizungsanlagen samt Rauchfängen einschließlich der Rauchfanganschlüsse, allfällige Aufzüge, Lüftungs- und Förderleitungen, Klimaanlagen u. dgl.;</w:t>
            </w:r>
          </w:p>
        </w:tc>
      </w:tr>
      <w:tr w:rsidR="00462B12" w:rsidRPr="00A84021" w14:paraId="730FA4AE" w14:textId="77777777" w:rsidTr="00462B12">
        <w:trPr>
          <w:tblCellSpacing w:w="0" w:type="dxa"/>
        </w:trPr>
        <w:tc>
          <w:tcPr>
            <w:tcW w:w="361" w:type="dxa"/>
            <w:gridSpan w:val="2"/>
            <w:tcMar>
              <w:top w:w="0" w:type="dxa"/>
              <w:left w:w="15" w:type="dxa"/>
              <w:bottom w:w="0" w:type="dxa"/>
              <w:right w:w="15" w:type="dxa"/>
            </w:tcMar>
            <w:vAlign w:val="center"/>
            <w:hideMark/>
          </w:tcPr>
          <w:p w14:paraId="1883A2C1"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10.</w:t>
            </w:r>
          </w:p>
        </w:tc>
        <w:tc>
          <w:tcPr>
            <w:tcW w:w="9845" w:type="dxa"/>
            <w:gridSpan w:val="3"/>
            <w:tcMar>
              <w:top w:w="0" w:type="dxa"/>
              <w:left w:w="15" w:type="dxa"/>
              <w:bottom w:w="0" w:type="dxa"/>
              <w:right w:w="15" w:type="dxa"/>
            </w:tcMar>
            <w:vAlign w:val="center"/>
            <w:hideMark/>
          </w:tcPr>
          <w:p w14:paraId="0D077B3E"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i/>
                <w:iCs/>
                <w:color w:val="000000"/>
                <w:sz w:val="16"/>
                <w:szCs w:val="16"/>
                <w:lang w:eastAsia="de-DE"/>
              </w:rPr>
              <w:t>(Anm.: entfallen)</w:t>
            </w:r>
          </w:p>
        </w:tc>
      </w:tr>
      <w:tr w:rsidR="00462B12" w:rsidRPr="00A84021" w14:paraId="7D8FB5F6" w14:textId="77777777" w:rsidTr="00462B12">
        <w:trPr>
          <w:tblCellSpacing w:w="0" w:type="dxa"/>
        </w:trPr>
        <w:tc>
          <w:tcPr>
            <w:tcW w:w="361" w:type="dxa"/>
            <w:gridSpan w:val="2"/>
            <w:tcMar>
              <w:top w:w="0" w:type="dxa"/>
              <w:left w:w="15" w:type="dxa"/>
              <w:bottom w:w="0" w:type="dxa"/>
              <w:right w:w="15" w:type="dxa"/>
            </w:tcMar>
            <w:hideMark/>
          </w:tcPr>
          <w:p w14:paraId="3A2D9907" w14:textId="77777777" w:rsidR="00462B12" w:rsidRPr="00A84021" w:rsidRDefault="00462B12">
            <w:pPr>
              <w:snapToGrid w:val="0"/>
              <w:spacing w:before="40" w:after="0" w:line="220" w:lineRule="atLeast"/>
              <w:jc w:val="right"/>
              <w:rPr>
                <w:rFonts w:eastAsia="Times New Roman" w:cstheme="minorHAnsi"/>
                <w:color w:val="000000"/>
                <w:sz w:val="16"/>
                <w:szCs w:val="16"/>
                <w:lang w:eastAsia="de-DE"/>
              </w:rPr>
            </w:pPr>
            <w:r w:rsidRPr="00A84021">
              <w:rPr>
                <w:rFonts w:eastAsia="Times New Roman" w:cstheme="minorHAnsi"/>
                <w:color w:val="000000"/>
                <w:sz w:val="16"/>
                <w:szCs w:val="16"/>
                <w:lang w:eastAsia="de-DE"/>
              </w:rPr>
              <w:t>11.</w:t>
            </w:r>
          </w:p>
        </w:tc>
        <w:tc>
          <w:tcPr>
            <w:tcW w:w="9845" w:type="dxa"/>
            <w:gridSpan w:val="3"/>
            <w:tcMar>
              <w:top w:w="0" w:type="dxa"/>
              <w:left w:w="15" w:type="dxa"/>
              <w:bottom w:w="0" w:type="dxa"/>
              <w:right w:w="15" w:type="dxa"/>
            </w:tcMar>
            <w:hideMark/>
          </w:tcPr>
          <w:p w14:paraId="02547817" w14:textId="77777777" w:rsidR="00462B12" w:rsidRPr="00A84021" w:rsidRDefault="00462B12">
            <w:pPr>
              <w:snapToGrid w:val="0"/>
              <w:spacing w:before="40" w:after="0" w:line="220" w:lineRule="atLeast"/>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eine Beschreibung des Bauplatzes und der geplanten baulichen Anlage mit Angabe aller für die Bewilligung maßgebenden, aus den Plänen nicht ersichtlichen Umständen, insbesondere auch mit Angaben über den Verwendungszweck der geplanten baulichen Anlagen (Baubeschreibung).</w:t>
            </w:r>
          </w:p>
        </w:tc>
      </w:tr>
    </w:tbl>
    <w:p w14:paraId="0D4493A3" w14:textId="77777777" w:rsidR="00462B12" w:rsidRPr="00A84021" w:rsidRDefault="00462B12" w:rsidP="00462B12">
      <w:pPr>
        <w:snapToGrid w:val="0"/>
        <w:spacing w:before="80" w:after="0" w:line="288" w:lineRule="auto"/>
        <w:ind w:left="-284" w:right="-567" w:hanging="283"/>
        <w:jc w:val="both"/>
        <w:rPr>
          <w:rFonts w:eastAsia="Times New Roman" w:cstheme="minorHAnsi"/>
          <w:color w:val="000000"/>
          <w:sz w:val="16"/>
          <w:szCs w:val="16"/>
          <w:lang w:val="de-DE" w:eastAsia="de-DE"/>
        </w:rPr>
      </w:pPr>
      <w:r w:rsidRPr="00A84021">
        <w:rPr>
          <w:rFonts w:eastAsia="Times New Roman" w:cstheme="minorHAnsi"/>
          <w:color w:val="000000"/>
          <w:sz w:val="16"/>
          <w:szCs w:val="16"/>
          <w:lang w:eastAsia="de-DE"/>
        </w:rPr>
        <w:t>(2) Lagepläne sind im Maßstab 1:1000, Grundrisse, Schnitte und Ansichten sowie Darstellungen im Sinne des Abs. 1 Z 7 und 9 im Maßstab 1:100, sofern nicht ein größerer oder kleinerer Maßstab für das Vorhaben geeigneter ist, zu verfassen.</w:t>
      </w:r>
    </w:p>
    <w:p w14:paraId="1AE08299" w14:textId="77777777" w:rsidR="00462B12" w:rsidRPr="00A84021" w:rsidRDefault="00462B12" w:rsidP="00462B12">
      <w:pPr>
        <w:snapToGrid w:val="0"/>
        <w:spacing w:before="80" w:after="0" w:line="288" w:lineRule="auto"/>
        <w:ind w:left="-284" w:right="-567" w:hanging="283"/>
        <w:jc w:val="both"/>
        <w:rPr>
          <w:rFonts w:eastAsia="Times New Roman" w:cstheme="minorHAnsi"/>
          <w:color w:val="000000"/>
          <w:sz w:val="16"/>
          <w:szCs w:val="16"/>
          <w:lang w:eastAsia="de-DE"/>
        </w:rPr>
      </w:pPr>
      <w:r w:rsidRPr="00A84021">
        <w:rPr>
          <w:rFonts w:eastAsia="Times New Roman" w:cstheme="minorHAnsi"/>
          <w:color w:val="000000"/>
          <w:sz w:val="16"/>
          <w:szCs w:val="16"/>
          <w:lang w:eastAsia="de-DE"/>
        </w:rPr>
        <w:t>(3) Die Pläne sind in technisch einwandfreier Form herzustellen. In Plänen für Zu- und Umbauten sind die abzutragenden Bauteile gelb, die neu zu errichtenden Bauteile rot darzustellen.</w:t>
      </w:r>
    </w:p>
    <w:p w14:paraId="31FEEBC5" w14:textId="77777777" w:rsidR="00462B12" w:rsidRPr="00A84021" w:rsidRDefault="00462B12" w:rsidP="00462B12">
      <w:pPr>
        <w:snapToGrid w:val="0"/>
        <w:spacing w:before="80" w:after="75" w:line="288" w:lineRule="auto"/>
        <w:ind w:left="-284" w:right="-567" w:hanging="283"/>
        <w:jc w:val="both"/>
        <w:rPr>
          <w:rFonts w:cstheme="minorHAnsi"/>
          <w:sz w:val="16"/>
          <w:szCs w:val="16"/>
        </w:rPr>
      </w:pPr>
      <w:r w:rsidRPr="00A84021">
        <w:rPr>
          <w:rFonts w:eastAsia="Times New Roman" w:cstheme="minorHAnsi"/>
          <w:color w:val="000000"/>
          <w:sz w:val="16"/>
          <w:szCs w:val="16"/>
          <w:lang w:eastAsia="de-DE"/>
        </w:rPr>
        <w:t>(4) Die Pläne und die Baubeschreibung sind vom Bauwerber, von den Grundeigentümern oder Bauberechtigten und von den Verfassern der Unterlagen, allfällige weitere Nachweise vom Bauwerber und von den Verfassern der Unterlagen unter Beisetzung ihrer Funktion zu unterfertigen. Als Verfasser der Unterlagen kommen nur dazu gesetzlich Berechtigte in Betracht.</w:t>
      </w:r>
    </w:p>
    <w:sectPr w:rsidR="00462B12" w:rsidRPr="00A84021" w:rsidSect="00A84021">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471"/>
    <w:multiLevelType w:val="hybridMultilevel"/>
    <w:tmpl w:val="23B89D12"/>
    <w:lvl w:ilvl="0" w:tplc="A18CE844">
      <w:start w:val="1"/>
      <w:numFmt w:val="upp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12"/>
    <w:rsid w:val="002674E2"/>
    <w:rsid w:val="00462B12"/>
    <w:rsid w:val="00516541"/>
    <w:rsid w:val="0079006E"/>
    <w:rsid w:val="008C44C7"/>
    <w:rsid w:val="00954D99"/>
    <w:rsid w:val="009B59A0"/>
    <w:rsid w:val="009C22E0"/>
    <w:rsid w:val="00A66383"/>
    <w:rsid w:val="00A84021"/>
    <w:rsid w:val="00BA68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DC46"/>
  <w15:chartTrackingRefBased/>
  <w15:docId w15:val="{FCB25675-A36C-45D3-B2B9-C4AEF70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2B12"/>
    <w:rPr>
      <w:color w:val="0563C1" w:themeColor="hyperlink"/>
      <w:u w:val="single"/>
    </w:rPr>
  </w:style>
  <w:style w:type="paragraph" w:styleId="KeinLeerraum">
    <w:name w:val="No Spacing"/>
    <w:uiPriority w:val="1"/>
    <w:qFormat/>
    <w:rsid w:val="00462B12"/>
    <w:pPr>
      <w:spacing w:after="0" w:line="240" w:lineRule="auto"/>
    </w:pPr>
    <w:rPr>
      <w:lang w:val="de-DE"/>
    </w:rPr>
  </w:style>
  <w:style w:type="paragraph" w:styleId="Sprechblasentext">
    <w:name w:val="Balloon Text"/>
    <w:basedOn w:val="Standard"/>
    <w:link w:val="SprechblasentextZchn"/>
    <w:uiPriority w:val="99"/>
    <w:semiHidden/>
    <w:unhideWhenUsed/>
    <w:rsid w:val="008C44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4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08265">
      <w:bodyDiv w:val="1"/>
      <w:marLeft w:val="0"/>
      <w:marRight w:val="0"/>
      <w:marTop w:val="0"/>
      <w:marBottom w:val="0"/>
      <w:divBdr>
        <w:top w:val="none" w:sz="0" w:space="0" w:color="auto"/>
        <w:left w:val="none" w:sz="0" w:space="0" w:color="auto"/>
        <w:bottom w:val="none" w:sz="0" w:space="0" w:color="auto"/>
        <w:right w:val="none" w:sz="0" w:space="0" w:color="auto"/>
      </w:divBdr>
    </w:div>
    <w:div w:id="17219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eli/bgbl/I/2016/51" TargetMode="External"/><Relationship Id="rId3" Type="http://schemas.openxmlformats.org/officeDocument/2006/relationships/settings" Target="settings.xml"/><Relationship Id="rId7" Type="http://schemas.openxmlformats.org/officeDocument/2006/relationships/hyperlink" Target="https://www.ris.bka.gv.at/Dokumente/BgblPdf/1968_306_0/1968_306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s.bka.gv.at/eli/bgbl/I/2018/58" TargetMode="External"/><Relationship Id="rId5" Type="http://schemas.openxmlformats.org/officeDocument/2006/relationships/hyperlink" Target="https://www.ris.bka.gv.at/Dokumente/BgblPdf/2002_70_1/2002_70_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8536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Reinhold Heidinger, planconsort</dc:creator>
  <cp:keywords/>
  <dc:description/>
  <cp:lastModifiedBy>Roland Kratzer</cp:lastModifiedBy>
  <cp:revision>2</cp:revision>
  <cp:lastPrinted>2020-07-01T07:52:00Z</cp:lastPrinted>
  <dcterms:created xsi:type="dcterms:W3CDTF">2020-07-01T07:52:00Z</dcterms:created>
  <dcterms:modified xsi:type="dcterms:W3CDTF">2020-07-01T07:52:00Z</dcterms:modified>
</cp:coreProperties>
</file>